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1242E" w14:textId="77777777" w:rsidR="000D036C" w:rsidRPr="00B849E5" w:rsidRDefault="000D036C" w:rsidP="000D036C">
      <w:pPr>
        <w:spacing w:after="0" w:line="240" w:lineRule="auto"/>
        <w:jc w:val="center"/>
        <w:rPr>
          <w:rFonts w:ascii="Arial Narrow" w:hAnsi="Arial Narrow" w:cs="Arial"/>
          <w:b/>
          <w:bCs/>
          <w:sz w:val="24"/>
          <w:szCs w:val="24"/>
          <w:lang w:val="es-ES"/>
        </w:rPr>
      </w:pPr>
      <w:r w:rsidRPr="00B849E5">
        <w:rPr>
          <w:rFonts w:ascii="Arial Narrow" w:hAnsi="Arial Narrow" w:cs="Arial"/>
          <w:b/>
          <w:bCs/>
          <w:sz w:val="24"/>
          <w:szCs w:val="24"/>
          <w:lang w:val="es-ES"/>
        </w:rPr>
        <w:t>ACTA DE ASAMBLEA GENERAL</w:t>
      </w:r>
    </w:p>
    <w:p w14:paraId="1945C2AB" w14:textId="3D463022" w:rsidR="000D036C" w:rsidRPr="00B849E5" w:rsidRDefault="000D036C" w:rsidP="000D036C">
      <w:pPr>
        <w:spacing w:after="0" w:line="240" w:lineRule="auto"/>
        <w:jc w:val="center"/>
        <w:rPr>
          <w:rFonts w:ascii="Arial Narrow" w:hAnsi="Arial Narrow" w:cs="Arial"/>
          <w:b/>
          <w:sz w:val="24"/>
          <w:szCs w:val="24"/>
        </w:rPr>
      </w:pPr>
      <w:r w:rsidRPr="00B849E5">
        <w:rPr>
          <w:rFonts w:ascii="Arial Narrow" w:hAnsi="Arial Narrow" w:cs="Arial"/>
          <w:b/>
          <w:bCs/>
          <w:sz w:val="24"/>
          <w:szCs w:val="24"/>
          <w:lang w:val="es-ES"/>
        </w:rPr>
        <w:t xml:space="preserve"> (</w:t>
      </w:r>
      <w:r w:rsidRPr="00B849E5">
        <w:rPr>
          <w:rFonts w:ascii="Arial Narrow" w:hAnsi="Arial Narrow" w:cs="Arial"/>
          <w:b/>
          <w:bCs/>
          <w:color w:val="FF0000"/>
          <w:sz w:val="24"/>
          <w:szCs w:val="24"/>
          <w:lang w:val="es-ES"/>
        </w:rPr>
        <w:t>EXTRAORDINARIA /ORDINARIA</w:t>
      </w:r>
      <w:r w:rsidRPr="00B849E5">
        <w:rPr>
          <w:rFonts w:ascii="Arial Narrow" w:hAnsi="Arial Narrow" w:cs="Arial"/>
          <w:b/>
          <w:bCs/>
          <w:sz w:val="24"/>
          <w:szCs w:val="24"/>
          <w:lang w:val="es-ES"/>
        </w:rPr>
        <w:t>) DE ACCIONISTA</w:t>
      </w:r>
      <w:r>
        <w:rPr>
          <w:rFonts w:ascii="Arial Narrow" w:hAnsi="Arial Narrow" w:cs="Arial"/>
          <w:b/>
          <w:bCs/>
          <w:sz w:val="24"/>
          <w:szCs w:val="24"/>
          <w:lang w:val="es-ES"/>
        </w:rPr>
        <w:t xml:space="preserve"> ÚNICO</w:t>
      </w:r>
    </w:p>
    <w:p w14:paraId="2449D850" w14:textId="77777777" w:rsidR="000D036C" w:rsidRPr="00B849E5" w:rsidRDefault="000D036C" w:rsidP="000D036C">
      <w:pPr>
        <w:spacing w:after="0" w:line="240" w:lineRule="auto"/>
        <w:jc w:val="center"/>
        <w:rPr>
          <w:rFonts w:ascii="Arial Narrow" w:hAnsi="Arial Narrow" w:cs="Arial"/>
          <w:b/>
          <w:sz w:val="24"/>
          <w:szCs w:val="24"/>
        </w:rPr>
      </w:pPr>
    </w:p>
    <w:p w14:paraId="3FFC45C3" w14:textId="77777777" w:rsidR="000D036C" w:rsidRDefault="000D036C" w:rsidP="000D036C">
      <w:pPr>
        <w:spacing w:after="0" w:line="240" w:lineRule="auto"/>
        <w:jc w:val="center"/>
        <w:rPr>
          <w:rFonts w:ascii="Arial Narrow" w:hAnsi="Arial Narrow" w:cs="Arial"/>
          <w:b/>
          <w:bCs/>
          <w:sz w:val="24"/>
          <w:szCs w:val="24"/>
          <w:lang w:val="es-ES"/>
        </w:rPr>
      </w:pPr>
      <w:r w:rsidRPr="00B849E5">
        <w:rPr>
          <w:rFonts w:ascii="Arial Narrow" w:hAnsi="Arial Narrow" w:cs="Arial"/>
          <w:b/>
          <w:bCs/>
          <w:sz w:val="24"/>
          <w:szCs w:val="24"/>
          <w:lang w:val="es-ES"/>
        </w:rPr>
        <w:t>DE LA SOCIEDAD __________</w:t>
      </w:r>
    </w:p>
    <w:p w14:paraId="4C0D155E" w14:textId="77777777" w:rsidR="000D036C" w:rsidRPr="00B849E5" w:rsidRDefault="000D036C" w:rsidP="002A01C6">
      <w:pPr>
        <w:spacing w:after="0" w:line="240" w:lineRule="auto"/>
        <w:rPr>
          <w:rFonts w:ascii="Arial Narrow" w:hAnsi="Arial Narrow" w:cs="Arial"/>
          <w:b/>
          <w:sz w:val="24"/>
          <w:szCs w:val="24"/>
        </w:rPr>
      </w:pPr>
    </w:p>
    <w:p w14:paraId="2CF99496" w14:textId="77777777" w:rsidR="000D036C" w:rsidRDefault="000D036C" w:rsidP="000D036C">
      <w:pPr>
        <w:spacing w:after="0" w:line="240" w:lineRule="auto"/>
        <w:jc w:val="center"/>
        <w:rPr>
          <w:rFonts w:ascii="Arial Narrow" w:hAnsi="Arial Narrow" w:cs="Arial"/>
          <w:b/>
          <w:bCs/>
          <w:sz w:val="24"/>
          <w:szCs w:val="24"/>
          <w:lang w:val="es-ES"/>
        </w:rPr>
      </w:pPr>
      <w:r w:rsidRPr="00B849E5">
        <w:rPr>
          <w:rFonts w:ascii="Arial Narrow" w:hAnsi="Arial Narrow" w:cs="Arial"/>
          <w:b/>
          <w:bCs/>
          <w:sz w:val="24"/>
          <w:szCs w:val="24"/>
          <w:lang w:val="es-ES"/>
        </w:rPr>
        <w:t>NUMERO ______</w:t>
      </w:r>
    </w:p>
    <w:p w14:paraId="52938C54" w14:textId="77777777" w:rsidR="002A01C6" w:rsidRDefault="002A01C6" w:rsidP="002A01C6">
      <w:pPr>
        <w:spacing w:after="0" w:line="240" w:lineRule="auto"/>
        <w:jc w:val="center"/>
        <w:rPr>
          <w:rFonts w:ascii="Arial Narrow" w:hAnsi="Arial Narrow" w:cs="Arial"/>
          <w:b/>
          <w:bCs/>
          <w:sz w:val="24"/>
          <w:szCs w:val="24"/>
          <w:lang w:val="es-ES"/>
        </w:rPr>
      </w:pPr>
    </w:p>
    <w:p w14:paraId="1D8EB75C" w14:textId="134ED6CF" w:rsidR="002A01C6" w:rsidRPr="00B849E5" w:rsidRDefault="002A01C6" w:rsidP="002A01C6">
      <w:pPr>
        <w:spacing w:after="0" w:line="240" w:lineRule="auto"/>
        <w:jc w:val="center"/>
        <w:rPr>
          <w:rFonts w:ascii="Arial Narrow" w:hAnsi="Arial Narrow" w:cs="Arial"/>
          <w:b/>
          <w:sz w:val="24"/>
          <w:szCs w:val="24"/>
        </w:rPr>
      </w:pPr>
      <w:r>
        <w:rPr>
          <w:rFonts w:ascii="Arial Narrow" w:hAnsi="Arial Narrow" w:cs="Arial"/>
          <w:b/>
          <w:bCs/>
          <w:sz w:val="24"/>
          <w:szCs w:val="24"/>
          <w:lang w:val="es-ES"/>
        </w:rPr>
        <w:t>NIT: ____________________</w:t>
      </w:r>
    </w:p>
    <w:p w14:paraId="6B75B431" w14:textId="77777777" w:rsidR="002A01C6" w:rsidRPr="00B849E5" w:rsidRDefault="002A01C6" w:rsidP="000D036C">
      <w:pPr>
        <w:spacing w:after="0" w:line="240" w:lineRule="auto"/>
        <w:jc w:val="center"/>
        <w:rPr>
          <w:rFonts w:ascii="Arial Narrow" w:hAnsi="Arial Narrow" w:cs="Arial"/>
          <w:b/>
          <w:sz w:val="24"/>
          <w:szCs w:val="24"/>
        </w:rPr>
      </w:pPr>
    </w:p>
    <w:p w14:paraId="7DC6055F" w14:textId="77777777" w:rsidR="000D036C" w:rsidRPr="00B849E5" w:rsidRDefault="000D036C" w:rsidP="000D036C">
      <w:pPr>
        <w:spacing w:line="240" w:lineRule="auto"/>
        <w:jc w:val="both"/>
        <w:rPr>
          <w:rFonts w:ascii="Arial Narrow" w:hAnsi="Arial Narrow" w:cs="Arial"/>
          <w:b/>
          <w:bCs/>
          <w:sz w:val="24"/>
          <w:szCs w:val="24"/>
          <w:lang w:val="es-ES"/>
        </w:rPr>
      </w:pPr>
      <w:r>
        <w:rPr>
          <w:rFonts w:ascii="Arial Narrow" w:hAnsi="Arial Narrow" w:cs="Arial"/>
          <w:b/>
          <w:bCs/>
          <w:sz w:val="24"/>
          <w:szCs w:val="24"/>
          <w:lang w:val="es-ES"/>
        </w:rPr>
        <w:t> </w:t>
      </w:r>
    </w:p>
    <w:p w14:paraId="30C90745" w14:textId="13D3CF80" w:rsidR="000D036C" w:rsidRPr="00B849E5" w:rsidRDefault="000D036C" w:rsidP="000D036C">
      <w:pPr>
        <w:spacing w:line="240" w:lineRule="auto"/>
        <w:jc w:val="both"/>
        <w:rPr>
          <w:rFonts w:ascii="Arial Narrow" w:hAnsi="Arial Narrow" w:cs="Arial"/>
          <w:sz w:val="24"/>
          <w:szCs w:val="24"/>
        </w:rPr>
      </w:pPr>
      <w:r w:rsidRPr="00B849E5">
        <w:rPr>
          <w:rFonts w:ascii="Arial Narrow" w:hAnsi="Arial Narrow" w:cs="Arial"/>
          <w:bCs/>
          <w:sz w:val="24"/>
          <w:szCs w:val="24"/>
          <w:lang w:val="es-ES"/>
        </w:rPr>
        <w:t xml:space="preserve">En la ciudad de </w:t>
      </w:r>
      <w:r w:rsidRPr="00B849E5">
        <w:rPr>
          <w:rFonts w:ascii="Arial Narrow" w:hAnsi="Arial Narrow" w:cs="Arial"/>
          <w:bCs/>
          <w:color w:val="FF0000"/>
          <w:sz w:val="24"/>
          <w:szCs w:val="24"/>
          <w:lang w:val="es-ES"/>
        </w:rPr>
        <w:t>XXXX</w:t>
      </w:r>
      <w:r w:rsidRPr="00B849E5">
        <w:rPr>
          <w:rFonts w:ascii="Arial Narrow" w:hAnsi="Arial Narrow" w:cs="Arial"/>
          <w:bCs/>
          <w:sz w:val="24"/>
          <w:szCs w:val="24"/>
          <w:lang w:val="es-ES"/>
        </w:rPr>
        <w:t xml:space="preserve"> a los </w:t>
      </w:r>
      <w:r w:rsidRPr="00B849E5">
        <w:rPr>
          <w:rFonts w:ascii="Arial Narrow" w:hAnsi="Arial Narrow" w:cs="Arial"/>
          <w:bCs/>
          <w:color w:val="FF0000"/>
          <w:sz w:val="24"/>
          <w:szCs w:val="24"/>
          <w:lang w:val="es-ES"/>
        </w:rPr>
        <w:t>XXXX</w:t>
      </w:r>
      <w:r w:rsidRPr="00B849E5">
        <w:rPr>
          <w:rFonts w:ascii="Arial Narrow" w:hAnsi="Arial Narrow" w:cs="Arial"/>
          <w:bCs/>
          <w:sz w:val="24"/>
          <w:szCs w:val="24"/>
          <w:lang w:val="es-ES"/>
        </w:rPr>
        <w:t xml:space="preserve"> (</w:t>
      </w:r>
      <w:r w:rsidRPr="00B849E5">
        <w:rPr>
          <w:rFonts w:ascii="Arial Narrow" w:hAnsi="Arial Narrow" w:cs="Arial"/>
          <w:bCs/>
          <w:color w:val="FF0000"/>
          <w:sz w:val="24"/>
          <w:szCs w:val="24"/>
          <w:lang w:val="es-ES"/>
        </w:rPr>
        <w:t>XX</w:t>
      </w:r>
      <w:r w:rsidRPr="00B849E5">
        <w:rPr>
          <w:rFonts w:ascii="Arial Narrow" w:hAnsi="Arial Narrow" w:cs="Arial"/>
          <w:bCs/>
          <w:sz w:val="24"/>
          <w:szCs w:val="24"/>
          <w:lang w:val="es-ES"/>
        </w:rPr>
        <w:t xml:space="preserve">) días del mes de </w:t>
      </w:r>
      <w:r w:rsidRPr="00B849E5">
        <w:rPr>
          <w:rFonts w:ascii="Arial Narrow" w:hAnsi="Arial Narrow" w:cs="Arial"/>
          <w:bCs/>
          <w:color w:val="FF0000"/>
          <w:sz w:val="24"/>
          <w:szCs w:val="24"/>
          <w:lang w:val="es-ES"/>
        </w:rPr>
        <w:t>XXXX</w:t>
      </w:r>
      <w:r w:rsidRPr="00B849E5">
        <w:rPr>
          <w:rFonts w:ascii="Arial Narrow" w:hAnsi="Arial Narrow" w:cs="Arial"/>
          <w:bCs/>
          <w:sz w:val="24"/>
          <w:szCs w:val="24"/>
          <w:lang w:val="es-ES"/>
        </w:rPr>
        <w:t xml:space="preserve"> de </w:t>
      </w:r>
      <w:r w:rsidRPr="00B849E5">
        <w:rPr>
          <w:rFonts w:ascii="Arial Narrow" w:hAnsi="Arial Narrow" w:cs="Arial"/>
          <w:bCs/>
          <w:color w:val="FF0000"/>
          <w:sz w:val="24"/>
          <w:szCs w:val="24"/>
          <w:lang w:val="es-ES"/>
        </w:rPr>
        <w:t>XXXX</w:t>
      </w:r>
      <w:r w:rsidRPr="00B849E5">
        <w:rPr>
          <w:rFonts w:ascii="Arial Narrow" w:hAnsi="Arial Narrow" w:cs="Arial"/>
          <w:bCs/>
          <w:sz w:val="24"/>
          <w:szCs w:val="24"/>
          <w:lang w:val="es-ES"/>
        </w:rPr>
        <w:t xml:space="preserve"> (</w:t>
      </w:r>
      <w:r w:rsidRPr="00B849E5">
        <w:rPr>
          <w:rFonts w:ascii="Arial Narrow" w:hAnsi="Arial Narrow" w:cs="Arial"/>
          <w:bCs/>
          <w:color w:val="FF0000"/>
          <w:sz w:val="24"/>
          <w:szCs w:val="24"/>
          <w:lang w:val="es-ES"/>
        </w:rPr>
        <w:t>XX</w:t>
      </w:r>
      <w:r w:rsidRPr="00B849E5">
        <w:rPr>
          <w:rFonts w:ascii="Arial Narrow" w:hAnsi="Arial Narrow" w:cs="Arial"/>
          <w:bCs/>
          <w:sz w:val="24"/>
          <w:szCs w:val="24"/>
          <w:lang w:val="es-ES"/>
        </w:rPr>
        <w:t xml:space="preserve">), siendo las </w:t>
      </w:r>
      <w:r w:rsidRPr="00B849E5">
        <w:rPr>
          <w:rFonts w:ascii="Arial Narrow" w:hAnsi="Arial Narrow" w:cs="Arial"/>
          <w:bCs/>
          <w:color w:val="FF0000"/>
          <w:sz w:val="24"/>
          <w:szCs w:val="24"/>
          <w:lang w:val="es-ES"/>
        </w:rPr>
        <w:t>XXXX</w:t>
      </w:r>
      <w:r w:rsidRPr="00B849E5">
        <w:rPr>
          <w:rFonts w:ascii="Arial Narrow" w:hAnsi="Arial Narrow" w:cs="Arial"/>
          <w:bCs/>
          <w:sz w:val="24"/>
          <w:szCs w:val="24"/>
          <w:lang w:val="es-ES"/>
        </w:rPr>
        <w:t xml:space="preserve"> (A.M. o P.M.), se</w:t>
      </w:r>
      <w:r>
        <w:rPr>
          <w:rFonts w:ascii="Arial Narrow" w:hAnsi="Arial Narrow" w:cs="Arial"/>
          <w:bCs/>
          <w:sz w:val="24"/>
          <w:szCs w:val="24"/>
          <w:lang w:val="es-ES"/>
        </w:rPr>
        <w:t xml:space="preserve"> </w:t>
      </w:r>
      <w:r w:rsidR="003B319D">
        <w:rPr>
          <w:rFonts w:ascii="Arial Narrow" w:hAnsi="Arial Narrow" w:cs="Arial"/>
          <w:bCs/>
          <w:sz w:val="24"/>
          <w:szCs w:val="24"/>
          <w:lang w:val="es-ES"/>
        </w:rPr>
        <w:t xml:space="preserve">celebró </w:t>
      </w:r>
      <w:r w:rsidR="003B319D" w:rsidRPr="00B849E5">
        <w:rPr>
          <w:rFonts w:ascii="Arial Narrow" w:hAnsi="Arial Narrow" w:cs="Arial"/>
          <w:bCs/>
          <w:sz w:val="24"/>
          <w:szCs w:val="24"/>
          <w:lang w:val="es-ES"/>
        </w:rPr>
        <w:t>sesión</w:t>
      </w:r>
      <w:r w:rsidRPr="00B849E5">
        <w:rPr>
          <w:rFonts w:ascii="Arial Narrow" w:hAnsi="Arial Narrow" w:cs="Arial"/>
          <w:bCs/>
          <w:sz w:val="24"/>
          <w:szCs w:val="24"/>
          <w:lang w:val="es-ES"/>
        </w:rPr>
        <w:t xml:space="preserve"> (</w:t>
      </w:r>
      <w:r w:rsidRPr="00B849E5">
        <w:rPr>
          <w:rFonts w:ascii="Arial Narrow" w:hAnsi="Arial Narrow" w:cs="Arial"/>
          <w:bCs/>
          <w:color w:val="FF0000"/>
          <w:sz w:val="24"/>
          <w:szCs w:val="24"/>
          <w:lang w:val="es-ES"/>
        </w:rPr>
        <w:t>ordinaria o extraordinaria</w:t>
      </w:r>
      <w:r w:rsidRPr="00B849E5">
        <w:rPr>
          <w:rFonts w:ascii="Arial Narrow" w:hAnsi="Arial Narrow" w:cs="Arial"/>
          <w:bCs/>
          <w:sz w:val="24"/>
          <w:szCs w:val="24"/>
          <w:lang w:val="es-ES"/>
        </w:rPr>
        <w:t>)</w:t>
      </w:r>
      <w:r w:rsidR="003B319D">
        <w:rPr>
          <w:rFonts w:ascii="Arial Narrow" w:hAnsi="Arial Narrow" w:cs="Arial"/>
          <w:bCs/>
          <w:sz w:val="24"/>
          <w:szCs w:val="24"/>
          <w:lang w:val="es-ES"/>
        </w:rPr>
        <w:t xml:space="preserve"> de la sociedad XXXXXXXXXXXXXXX,</w:t>
      </w:r>
      <w:r w:rsidR="00103BAF" w:rsidRPr="00103BAF">
        <w:rPr>
          <w:rFonts w:ascii="Arial Narrow" w:hAnsi="Arial Narrow" w:cs="Arial"/>
          <w:bCs/>
          <w:sz w:val="24"/>
          <w:szCs w:val="24"/>
          <w:lang w:val="es-ES"/>
        </w:rPr>
        <w:t xml:space="preserve"> en las oficinas de la administración, situadas en la XXXXXX</w:t>
      </w:r>
      <w:r w:rsidR="00103BAF">
        <w:rPr>
          <w:rFonts w:ascii="Arial Narrow" w:hAnsi="Arial Narrow" w:cs="Arial"/>
          <w:bCs/>
          <w:sz w:val="24"/>
          <w:szCs w:val="24"/>
          <w:lang w:val="es-ES"/>
        </w:rPr>
        <w:t xml:space="preserve"> </w:t>
      </w:r>
      <w:r w:rsidR="003B319D">
        <w:rPr>
          <w:rFonts w:ascii="Arial Narrow" w:hAnsi="Arial Narrow" w:cs="Arial"/>
          <w:bCs/>
          <w:sz w:val="24"/>
          <w:szCs w:val="24"/>
          <w:lang w:val="es-ES"/>
        </w:rPr>
        <w:t>efectuándose</w:t>
      </w:r>
      <w:r w:rsidRPr="00B849E5">
        <w:rPr>
          <w:rFonts w:ascii="Arial Narrow" w:hAnsi="Arial Narrow" w:cs="Arial"/>
          <w:bCs/>
          <w:sz w:val="24"/>
          <w:szCs w:val="24"/>
          <w:lang w:val="es-ES"/>
        </w:rPr>
        <w:t xml:space="preserve"> </w:t>
      </w:r>
      <w:r>
        <w:rPr>
          <w:rFonts w:ascii="Arial Narrow" w:hAnsi="Arial Narrow" w:cs="Arial"/>
          <w:bCs/>
          <w:sz w:val="24"/>
          <w:szCs w:val="24"/>
          <w:lang w:val="es-ES"/>
        </w:rPr>
        <w:t xml:space="preserve">sin </w:t>
      </w:r>
      <w:r w:rsidRPr="00B849E5">
        <w:rPr>
          <w:rFonts w:ascii="Arial Narrow" w:hAnsi="Arial Narrow" w:cs="Arial"/>
          <w:bCs/>
          <w:sz w:val="24"/>
          <w:szCs w:val="24"/>
          <w:lang w:val="es-ES"/>
        </w:rPr>
        <w:t xml:space="preserve">previa convocatoria </w:t>
      </w:r>
      <w:r>
        <w:rPr>
          <w:rFonts w:ascii="Arial Narrow" w:hAnsi="Arial Narrow" w:cs="Arial"/>
          <w:bCs/>
          <w:sz w:val="24"/>
          <w:szCs w:val="24"/>
          <w:lang w:val="es-ES"/>
        </w:rPr>
        <w:t>por tratarse de accionista único</w:t>
      </w:r>
      <w:r w:rsidRPr="00B849E5">
        <w:rPr>
          <w:rFonts w:ascii="Arial Narrow" w:hAnsi="Arial Narrow" w:cs="Arial"/>
          <w:bCs/>
          <w:sz w:val="24"/>
          <w:szCs w:val="24"/>
          <w:lang w:val="es-ES"/>
        </w:rPr>
        <w:t>, con el fin de desarrollar el siguiente orden del día:</w:t>
      </w:r>
    </w:p>
    <w:p w14:paraId="2B28C25A" w14:textId="77777777" w:rsidR="000D036C" w:rsidRPr="00B849E5" w:rsidRDefault="000D036C" w:rsidP="000D036C">
      <w:pPr>
        <w:spacing w:line="240" w:lineRule="auto"/>
        <w:jc w:val="both"/>
        <w:rPr>
          <w:rFonts w:ascii="Arial Narrow" w:hAnsi="Arial Narrow" w:cs="Arial"/>
          <w:sz w:val="24"/>
          <w:szCs w:val="24"/>
        </w:rPr>
      </w:pPr>
      <w:r w:rsidRPr="00B849E5">
        <w:rPr>
          <w:rFonts w:ascii="Arial Narrow" w:hAnsi="Arial Narrow" w:cs="Arial"/>
          <w:b/>
          <w:bCs/>
          <w:sz w:val="24"/>
          <w:szCs w:val="24"/>
          <w:lang w:val="es-ES"/>
        </w:rPr>
        <w:t> </w:t>
      </w:r>
    </w:p>
    <w:p w14:paraId="1AA04AEB" w14:textId="1266C73B" w:rsidR="00D872FF" w:rsidRPr="00D872FF" w:rsidRDefault="000D036C" w:rsidP="00D872FF">
      <w:pPr>
        <w:pStyle w:val="Prrafodelista"/>
        <w:numPr>
          <w:ilvl w:val="0"/>
          <w:numId w:val="4"/>
        </w:numPr>
        <w:spacing w:line="240" w:lineRule="auto"/>
        <w:jc w:val="both"/>
        <w:rPr>
          <w:rFonts w:ascii="Arial Narrow" w:hAnsi="Arial Narrow" w:cs="Arial"/>
          <w:sz w:val="24"/>
          <w:szCs w:val="24"/>
          <w:lang w:val="es-ES"/>
        </w:rPr>
      </w:pPr>
      <w:r w:rsidRPr="00D872FF">
        <w:rPr>
          <w:rFonts w:ascii="Arial Narrow" w:hAnsi="Arial Narrow" w:cs="Arial"/>
          <w:b/>
          <w:bCs/>
          <w:sz w:val="24"/>
          <w:szCs w:val="24"/>
          <w:lang w:val="es-ES"/>
        </w:rPr>
        <w:t>Verificación del quórum</w:t>
      </w:r>
    </w:p>
    <w:p w14:paraId="5CA11891" w14:textId="3D4040A7" w:rsidR="000D036C" w:rsidRPr="00F30FB1" w:rsidRDefault="003B319D" w:rsidP="00D872FF">
      <w:pPr>
        <w:pStyle w:val="Prrafodelista"/>
        <w:numPr>
          <w:ilvl w:val="0"/>
          <w:numId w:val="4"/>
        </w:numPr>
        <w:spacing w:line="240" w:lineRule="auto"/>
        <w:jc w:val="both"/>
        <w:rPr>
          <w:rFonts w:ascii="Arial Narrow" w:hAnsi="Arial Narrow" w:cs="Arial"/>
          <w:sz w:val="24"/>
          <w:szCs w:val="24"/>
        </w:rPr>
      </w:pPr>
      <w:r w:rsidRPr="00D872FF">
        <w:rPr>
          <w:rFonts w:ascii="Arial Narrow" w:hAnsi="Arial Narrow" w:cs="Arial"/>
          <w:b/>
          <w:bCs/>
          <w:sz w:val="24"/>
          <w:szCs w:val="24"/>
          <w:lang w:val="es-ES"/>
        </w:rPr>
        <w:t>Reforma de estatutos, nombramiento</w:t>
      </w:r>
      <w:r w:rsidR="006A0453" w:rsidRPr="00D872FF">
        <w:rPr>
          <w:rFonts w:ascii="Arial Narrow" w:hAnsi="Arial Narrow" w:cs="Arial"/>
          <w:b/>
          <w:bCs/>
          <w:sz w:val="24"/>
          <w:szCs w:val="24"/>
          <w:lang w:val="es-ES"/>
        </w:rPr>
        <w:t xml:space="preserve"> de representante legal</w:t>
      </w:r>
      <w:r w:rsidR="00F512B3">
        <w:rPr>
          <w:rFonts w:ascii="Arial Narrow" w:hAnsi="Arial Narrow" w:cs="Arial"/>
          <w:b/>
          <w:bCs/>
          <w:sz w:val="24"/>
          <w:szCs w:val="24"/>
          <w:lang w:val="es-ES"/>
        </w:rPr>
        <w:t>, d</w:t>
      </w:r>
      <w:r w:rsidRPr="00D872FF">
        <w:rPr>
          <w:rFonts w:ascii="Arial Narrow" w:hAnsi="Arial Narrow" w:cs="Arial"/>
          <w:b/>
          <w:bCs/>
          <w:sz w:val="24"/>
          <w:szCs w:val="24"/>
          <w:lang w:val="es-ES"/>
        </w:rPr>
        <w:t xml:space="preserve">isolución de la Sociedad, </w:t>
      </w:r>
      <w:r w:rsidR="00F512B3" w:rsidRPr="00E61F3E">
        <w:rPr>
          <w:rFonts w:ascii="Arial Narrow" w:hAnsi="Arial Narrow" w:cs="Arial"/>
          <w:b/>
          <w:bCs/>
          <w:sz w:val="24"/>
          <w:szCs w:val="24"/>
          <w:lang w:val="es-ES"/>
        </w:rPr>
        <w:t>Aprobación</w:t>
      </w:r>
      <w:r w:rsidR="00F512B3">
        <w:rPr>
          <w:rFonts w:ascii="Arial Narrow" w:hAnsi="Arial Narrow" w:cs="Arial"/>
          <w:b/>
          <w:bCs/>
          <w:sz w:val="24"/>
          <w:szCs w:val="24"/>
          <w:lang w:val="es-ES"/>
        </w:rPr>
        <w:t xml:space="preserve"> de la </w:t>
      </w:r>
      <w:r w:rsidRPr="00D872FF">
        <w:rPr>
          <w:rFonts w:ascii="Arial Narrow" w:hAnsi="Arial Narrow" w:cs="Arial"/>
          <w:b/>
          <w:bCs/>
          <w:sz w:val="24"/>
          <w:szCs w:val="24"/>
          <w:lang w:val="es-ES"/>
        </w:rPr>
        <w:t>cuenta final de liquidación</w:t>
      </w:r>
      <w:r w:rsidR="00D872FF" w:rsidRPr="00D872FF">
        <w:rPr>
          <w:rFonts w:ascii="Arial Narrow" w:hAnsi="Arial Narrow" w:cs="Arial"/>
          <w:i/>
          <w:iCs/>
          <w:color w:val="EE0000"/>
          <w:sz w:val="24"/>
          <w:szCs w:val="24"/>
          <w:lang w:val="es-ES"/>
        </w:rPr>
        <w:t xml:space="preserve">.  (Escoja la opción que se adecue a la inscripción a realizar en la </w:t>
      </w:r>
      <w:r w:rsidR="00103BAF">
        <w:rPr>
          <w:rFonts w:ascii="Arial Narrow" w:hAnsi="Arial Narrow" w:cs="Arial"/>
          <w:i/>
          <w:iCs/>
          <w:color w:val="EE0000"/>
          <w:sz w:val="24"/>
          <w:szCs w:val="24"/>
          <w:lang w:val="es-ES"/>
        </w:rPr>
        <w:t>cámara de comercio</w:t>
      </w:r>
      <w:r w:rsidR="00D872FF" w:rsidRPr="00D872FF">
        <w:rPr>
          <w:rFonts w:ascii="Arial Narrow" w:hAnsi="Arial Narrow" w:cs="Arial"/>
          <w:i/>
          <w:iCs/>
          <w:color w:val="EE0000"/>
          <w:sz w:val="24"/>
          <w:szCs w:val="24"/>
          <w:lang w:val="es-ES"/>
        </w:rPr>
        <w:t>.)</w:t>
      </w:r>
    </w:p>
    <w:p w14:paraId="78B64FE2" w14:textId="77777777" w:rsidR="00F30FB1" w:rsidRPr="00CD6DC6" w:rsidRDefault="00F30FB1" w:rsidP="00F30FB1">
      <w:pPr>
        <w:pStyle w:val="Prrafodelista"/>
        <w:numPr>
          <w:ilvl w:val="0"/>
          <w:numId w:val="4"/>
        </w:numPr>
        <w:spacing w:after="200" w:line="240" w:lineRule="auto"/>
        <w:jc w:val="both"/>
        <w:rPr>
          <w:rFonts w:ascii="Arial Narrow" w:hAnsi="Arial Narrow" w:cs="Arial"/>
          <w:sz w:val="24"/>
          <w:szCs w:val="24"/>
        </w:rPr>
      </w:pPr>
      <w:r w:rsidRPr="00CD6DC6">
        <w:rPr>
          <w:rFonts w:ascii="Arial Narrow" w:hAnsi="Arial Narrow" w:cs="Arial"/>
          <w:b/>
          <w:bCs/>
          <w:sz w:val="24"/>
          <w:szCs w:val="24"/>
        </w:rPr>
        <w:t>Aprobación del texto integral del acta</w:t>
      </w:r>
    </w:p>
    <w:p w14:paraId="498846D3" w14:textId="77777777" w:rsidR="000D036C" w:rsidRPr="00B849E5" w:rsidRDefault="000D036C" w:rsidP="000D036C">
      <w:pPr>
        <w:spacing w:line="240" w:lineRule="auto"/>
        <w:jc w:val="both"/>
        <w:rPr>
          <w:rFonts w:ascii="Arial Narrow" w:hAnsi="Arial Narrow" w:cs="Arial"/>
          <w:b/>
          <w:bCs/>
          <w:sz w:val="24"/>
          <w:szCs w:val="24"/>
          <w:lang w:val="es-ES"/>
        </w:rPr>
      </w:pPr>
      <w:r>
        <w:rPr>
          <w:rFonts w:ascii="Arial Narrow" w:hAnsi="Arial Narrow" w:cs="Arial"/>
          <w:b/>
          <w:bCs/>
          <w:sz w:val="24"/>
          <w:szCs w:val="24"/>
          <w:lang w:val="es-ES"/>
        </w:rPr>
        <w:t> </w:t>
      </w:r>
    </w:p>
    <w:p w14:paraId="0C11E3F3" w14:textId="77777777" w:rsidR="000D036C" w:rsidRPr="00B849E5" w:rsidRDefault="000D036C" w:rsidP="000D036C">
      <w:pPr>
        <w:numPr>
          <w:ilvl w:val="0"/>
          <w:numId w:val="2"/>
        </w:numPr>
        <w:spacing w:after="200" w:line="240" w:lineRule="auto"/>
        <w:jc w:val="both"/>
        <w:rPr>
          <w:rFonts w:ascii="Arial Narrow" w:hAnsi="Arial Narrow" w:cs="Arial"/>
          <w:b/>
          <w:bCs/>
          <w:sz w:val="24"/>
          <w:szCs w:val="24"/>
          <w:lang w:val="es-ES"/>
        </w:rPr>
      </w:pPr>
      <w:r w:rsidRPr="00B849E5">
        <w:rPr>
          <w:rFonts w:ascii="Arial Narrow" w:hAnsi="Arial Narrow" w:cs="Arial"/>
          <w:b/>
          <w:bCs/>
          <w:sz w:val="24"/>
          <w:szCs w:val="24"/>
          <w:lang w:val="es-ES"/>
        </w:rPr>
        <w:t>Verificación del quórum</w:t>
      </w:r>
    </w:p>
    <w:p w14:paraId="256285D8" w14:textId="1CAC7C59" w:rsidR="000D036C" w:rsidRDefault="000D036C" w:rsidP="000D036C">
      <w:pPr>
        <w:spacing w:line="240" w:lineRule="auto"/>
        <w:jc w:val="both"/>
        <w:rPr>
          <w:rFonts w:ascii="Arial Narrow" w:hAnsi="Arial Narrow" w:cs="Arial"/>
          <w:bCs/>
          <w:sz w:val="24"/>
          <w:szCs w:val="24"/>
          <w:lang w:val="es-ES"/>
        </w:rPr>
      </w:pPr>
      <w:r w:rsidRPr="00B849E5">
        <w:rPr>
          <w:rFonts w:ascii="Arial Narrow" w:hAnsi="Arial Narrow" w:cs="Arial"/>
          <w:bCs/>
          <w:sz w:val="24"/>
          <w:szCs w:val="24"/>
        </w:rPr>
        <w:t>S</w:t>
      </w:r>
      <w:proofErr w:type="spellStart"/>
      <w:r w:rsidRPr="00B849E5">
        <w:rPr>
          <w:rFonts w:ascii="Arial Narrow" w:hAnsi="Arial Narrow" w:cs="Arial"/>
          <w:bCs/>
          <w:sz w:val="24"/>
          <w:szCs w:val="24"/>
          <w:lang w:val="es-ES"/>
        </w:rPr>
        <w:t>e</w:t>
      </w:r>
      <w:proofErr w:type="spellEnd"/>
      <w:r w:rsidRPr="00B849E5">
        <w:rPr>
          <w:rFonts w:ascii="Arial Narrow" w:hAnsi="Arial Narrow" w:cs="Arial"/>
          <w:bCs/>
          <w:sz w:val="24"/>
          <w:szCs w:val="24"/>
          <w:lang w:val="es-ES"/>
        </w:rPr>
        <w:t xml:space="preserve"> verifica la presencia de _______ </w:t>
      </w:r>
      <w:r w:rsidRPr="00B849E5">
        <w:rPr>
          <w:rFonts w:ascii="Arial Narrow" w:hAnsi="Arial Narrow" w:cs="Arial"/>
          <w:bCs/>
          <w:color w:val="FF0000"/>
          <w:sz w:val="24"/>
          <w:szCs w:val="24"/>
          <w:lang w:val="es-ES"/>
        </w:rPr>
        <w:t>(ejemplo: 600)</w:t>
      </w:r>
      <w:r w:rsidRPr="00B849E5">
        <w:rPr>
          <w:rFonts w:ascii="Arial Narrow" w:hAnsi="Arial Narrow" w:cs="Arial"/>
          <w:bCs/>
          <w:sz w:val="24"/>
          <w:szCs w:val="24"/>
          <w:lang w:val="es-ES"/>
        </w:rPr>
        <w:t xml:space="preserve"> acciones suscritas</w:t>
      </w:r>
      <w:r w:rsidR="00103BAF">
        <w:rPr>
          <w:rFonts w:ascii="Arial Narrow" w:hAnsi="Arial Narrow" w:cs="Arial"/>
          <w:bCs/>
          <w:sz w:val="24"/>
          <w:szCs w:val="24"/>
          <w:lang w:val="es-ES"/>
        </w:rPr>
        <w:t xml:space="preserve">, </w:t>
      </w:r>
      <w:r w:rsidR="003B319D">
        <w:rPr>
          <w:rFonts w:ascii="Arial Narrow" w:hAnsi="Arial Narrow" w:cs="Arial"/>
          <w:bCs/>
          <w:sz w:val="24"/>
          <w:szCs w:val="24"/>
          <w:lang w:val="es-ES"/>
        </w:rPr>
        <w:t xml:space="preserve">en cabeza del </w:t>
      </w:r>
      <w:r>
        <w:rPr>
          <w:rFonts w:ascii="Arial Narrow" w:hAnsi="Arial Narrow" w:cs="Arial"/>
          <w:bCs/>
          <w:sz w:val="24"/>
          <w:szCs w:val="24"/>
          <w:lang w:val="es-ES"/>
        </w:rPr>
        <w:t xml:space="preserve">accionista </w:t>
      </w:r>
      <w:r w:rsidR="006A0453" w:rsidRPr="00E61F3E">
        <w:rPr>
          <w:rFonts w:ascii="Arial Narrow" w:hAnsi="Arial Narrow" w:cs="Arial"/>
          <w:bCs/>
          <w:sz w:val="24"/>
          <w:szCs w:val="24"/>
          <w:lang w:val="es-ES"/>
        </w:rPr>
        <w:t>único</w:t>
      </w:r>
      <w:r w:rsidR="00F512B3" w:rsidRPr="00E61F3E">
        <w:rPr>
          <w:rFonts w:ascii="Arial Narrow" w:hAnsi="Arial Narrow" w:cs="Arial"/>
          <w:bCs/>
          <w:sz w:val="24"/>
          <w:szCs w:val="24"/>
          <w:lang w:val="es-ES"/>
        </w:rPr>
        <w:t xml:space="preserve">_________________ </w:t>
      </w:r>
      <w:r w:rsidR="00F512B3" w:rsidRPr="00E61F3E">
        <w:rPr>
          <w:rFonts w:ascii="Arial Narrow" w:hAnsi="Arial Narrow" w:cs="Arial"/>
          <w:bCs/>
          <w:color w:val="FF0000"/>
          <w:sz w:val="24"/>
          <w:szCs w:val="24"/>
          <w:lang w:val="es-ES"/>
        </w:rPr>
        <w:t>(indicar el nombre del accionista único)</w:t>
      </w:r>
      <w:r w:rsidR="006A0453" w:rsidRPr="00E61F3E">
        <w:rPr>
          <w:rFonts w:ascii="Arial Narrow" w:hAnsi="Arial Narrow" w:cs="Arial"/>
          <w:bCs/>
          <w:color w:val="FF0000"/>
          <w:sz w:val="24"/>
          <w:szCs w:val="24"/>
          <w:lang w:val="es-ES"/>
        </w:rPr>
        <w:t>,</w:t>
      </w:r>
      <w:r w:rsidR="006A0453" w:rsidRPr="00F512B3">
        <w:rPr>
          <w:rFonts w:ascii="Arial Narrow" w:hAnsi="Arial Narrow" w:cs="Arial"/>
          <w:bCs/>
          <w:color w:val="FF0000"/>
          <w:sz w:val="24"/>
          <w:szCs w:val="24"/>
          <w:lang w:val="es-ES"/>
        </w:rPr>
        <w:t xml:space="preserve"> </w:t>
      </w:r>
      <w:r w:rsidR="006A0453" w:rsidRPr="00B849E5">
        <w:rPr>
          <w:rFonts w:ascii="Arial Narrow" w:hAnsi="Arial Narrow" w:cs="Arial"/>
          <w:bCs/>
          <w:sz w:val="24"/>
          <w:szCs w:val="24"/>
          <w:lang w:val="es-ES"/>
        </w:rPr>
        <w:t>cumpliendo</w:t>
      </w:r>
      <w:r w:rsidRPr="00B849E5">
        <w:rPr>
          <w:rFonts w:ascii="Arial Narrow" w:hAnsi="Arial Narrow" w:cs="Arial"/>
          <w:bCs/>
          <w:sz w:val="24"/>
          <w:szCs w:val="24"/>
          <w:lang w:val="es-ES"/>
        </w:rPr>
        <w:t xml:space="preserve"> con el quorum estatutario y legal para deliberar y decidir. </w:t>
      </w:r>
    </w:p>
    <w:p w14:paraId="3E0420FD" w14:textId="77777777" w:rsidR="003B319D" w:rsidRDefault="003B319D" w:rsidP="000D036C">
      <w:pPr>
        <w:spacing w:line="240" w:lineRule="auto"/>
        <w:jc w:val="both"/>
        <w:rPr>
          <w:rFonts w:ascii="Arial Narrow" w:hAnsi="Arial Narrow" w:cs="Arial"/>
          <w:bCs/>
          <w:sz w:val="24"/>
          <w:szCs w:val="24"/>
          <w:lang w:val="es-ES"/>
        </w:rPr>
      </w:pPr>
    </w:p>
    <w:p w14:paraId="766DFFD7" w14:textId="3D504081" w:rsidR="003B319D" w:rsidRPr="00F512B3" w:rsidRDefault="003B319D" w:rsidP="003B319D">
      <w:pPr>
        <w:pStyle w:val="Prrafodelista"/>
        <w:numPr>
          <w:ilvl w:val="0"/>
          <w:numId w:val="2"/>
        </w:numPr>
        <w:spacing w:line="240" w:lineRule="auto"/>
        <w:jc w:val="both"/>
        <w:rPr>
          <w:rFonts w:ascii="Arial Narrow" w:hAnsi="Arial Narrow" w:cs="Arial"/>
          <w:i/>
          <w:iCs/>
          <w:sz w:val="24"/>
          <w:szCs w:val="24"/>
          <w:lang w:val="es-ES"/>
        </w:rPr>
      </w:pPr>
      <w:r w:rsidRPr="003B319D">
        <w:rPr>
          <w:rFonts w:ascii="Arial Narrow" w:hAnsi="Arial Narrow" w:cs="Arial"/>
          <w:b/>
          <w:bCs/>
          <w:color w:val="EE0000"/>
          <w:sz w:val="24"/>
          <w:szCs w:val="24"/>
          <w:lang w:val="es-ES"/>
        </w:rPr>
        <w:t xml:space="preserve">(Indicar el acto a realizar: Reforma de estatutos, nombramiento, </w:t>
      </w:r>
      <w:r w:rsidR="00F512B3">
        <w:rPr>
          <w:rFonts w:ascii="Arial Narrow" w:hAnsi="Arial Narrow" w:cs="Arial"/>
          <w:b/>
          <w:bCs/>
          <w:color w:val="EE0000"/>
          <w:sz w:val="24"/>
          <w:szCs w:val="24"/>
          <w:lang w:val="es-ES"/>
        </w:rPr>
        <w:t>d</w:t>
      </w:r>
      <w:r w:rsidRPr="003B319D">
        <w:rPr>
          <w:rFonts w:ascii="Arial Narrow" w:hAnsi="Arial Narrow" w:cs="Arial"/>
          <w:b/>
          <w:bCs/>
          <w:color w:val="EE0000"/>
          <w:sz w:val="24"/>
          <w:szCs w:val="24"/>
          <w:lang w:val="es-ES"/>
        </w:rPr>
        <w:t xml:space="preserve">isolución de la Sociedad, </w:t>
      </w:r>
      <w:r w:rsidR="00F512B3">
        <w:rPr>
          <w:rFonts w:ascii="Arial Narrow" w:hAnsi="Arial Narrow" w:cs="Arial"/>
          <w:b/>
          <w:bCs/>
          <w:color w:val="EE0000"/>
          <w:sz w:val="24"/>
          <w:szCs w:val="24"/>
          <w:lang w:val="es-ES"/>
        </w:rPr>
        <w:t xml:space="preserve">Aprobación de la </w:t>
      </w:r>
      <w:r w:rsidRPr="003B319D">
        <w:rPr>
          <w:rFonts w:ascii="Arial Narrow" w:hAnsi="Arial Narrow" w:cs="Arial"/>
          <w:b/>
          <w:bCs/>
          <w:color w:val="EE0000"/>
          <w:sz w:val="24"/>
          <w:szCs w:val="24"/>
          <w:lang w:val="es-ES"/>
        </w:rPr>
        <w:t>cuenta final de liquidación</w:t>
      </w:r>
      <w:r w:rsidR="00541670">
        <w:rPr>
          <w:rFonts w:ascii="Arial Narrow" w:hAnsi="Arial Narrow" w:cs="Arial"/>
          <w:b/>
          <w:bCs/>
          <w:color w:val="EE0000"/>
          <w:sz w:val="24"/>
          <w:szCs w:val="24"/>
          <w:lang w:val="es-ES"/>
        </w:rPr>
        <w:t>.</w:t>
      </w:r>
      <w:r w:rsidRPr="003B319D">
        <w:rPr>
          <w:rFonts w:ascii="Arial Narrow" w:hAnsi="Arial Narrow" w:cs="Arial"/>
          <w:b/>
          <w:bCs/>
          <w:color w:val="EE0000"/>
          <w:sz w:val="24"/>
          <w:szCs w:val="24"/>
          <w:lang w:val="es-ES"/>
        </w:rPr>
        <w:t>)</w:t>
      </w:r>
      <w:r w:rsidR="008D58A3">
        <w:rPr>
          <w:rFonts w:ascii="Arial Narrow" w:hAnsi="Arial Narrow" w:cs="Arial"/>
          <w:b/>
          <w:bCs/>
          <w:color w:val="EE0000"/>
          <w:sz w:val="24"/>
          <w:szCs w:val="24"/>
          <w:lang w:val="es-ES"/>
        </w:rPr>
        <w:t xml:space="preserve"> </w:t>
      </w:r>
      <w:r w:rsidR="008D58A3" w:rsidRPr="00FA3EE4">
        <w:rPr>
          <w:rFonts w:ascii="Arial Narrow" w:hAnsi="Arial Narrow" w:cs="Arial"/>
          <w:i/>
          <w:iCs/>
          <w:color w:val="EE0000"/>
          <w:sz w:val="24"/>
          <w:szCs w:val="24"/>
          <w:lang w:val="es-ES"/>
        </w:rPr>
        <w:t>Tenga en cuenta que deberá coincidir con el orden del día.</w:t>
      </w:r>
    </w:p>
    <w:p w14:paraId="37EADCF5" w14:textId="25B3F0BA" w:rsidR="003B319D" w:rsidRPr="00F512B3" w:rsidRDefault="003B319D" w:rsidP="00A94646">
      <w:pPr>
        <w:spacing w:line="240" w:lineRule="auto"/>
        <w:jc w:val="both"/>
        <w:rPr>
          <w:rFonts w:ascii="Arial Narrow" w:hAnsi="Arial Narrow" w:cs="Arial"/>
          <w:bCs/>
          <w:color w:val="FF0000"/>
          <w:sz w:val="24"/>
          <w:szCs w:val="24"/>
          <w:lang w:val="es-ES"/>
        </w:rPr>
      </w:pPr>
      <w:r>
        <w:rPr>
          <w:rFonts w:ascii="Arial Narrow" w:hAnsi="Arial Narrow" w:cs="Arial"/>
          <w:bCs/>
          <w:sz w:val="24"/>
          <w:szCs w:val="24"/>
          <w:lang w:val="es-ES"/>
        </w:rPr>
        <w:t>El accionista único aprueba con el 100% de sus acciones suscritas</w:t>
      </w:r>
      <w:r w:rsidR="00F512B3" w:rsidRPr="00E61F3E">
        <w:rPr>
          <w:rFonts w:ascii="Arial Narrow" w:hAnsi="Arial Narrow" w:cs="Arial"/>
          <w:bCs/>
          <w:sz w:val="24"/>
          <w:szCs w:val="24"/>
          <w:lang w:val="es-ES"/>
        </w:rPr>
        <w:t xml:space="preserve">: </w:t>
      </w:r>
      <w:r w:rsidR="00F512B3" w:rsidRPr="00E61F3E">
        <w:rPr>
          <w:rFonts w:ascii="Arial Narrow" w:hAnsi="Arial Narrow" w:cs="Arial"/>
          <w:bCs/>
          <w:color w:val="FF0000"/>
          <w:sz w:val="24"/>
          <w:szCs w:val="24"/>
          <w:lang w:val="es-ES"/>
        </w:rPr>
        <w:t>(</w:t>
      </w:r>
      <w:r w:rsidR="00693950">
        <w:rPr>
          <w:rFonts w:ascii="Arial Narrow" w:hAnsi="Arial Narrow" w:cs="Arial"/>
          <w:bCs/>
          <w:color w:val="FF0000"/>
          <w:sz w:val="24"/>
          <w:szCs w:val="24"/>
          <w:lang w:val="es-ES"/>
        </w:rPr>
        <w:t>I</w:t>
      </w:r>
      <w:r w:rsidR="00F512B3" w:rsidRPr="00E61F3E">
        <w:rPr>
          <w:rFonts w:ascii="Arial Narrow" w:hAnsi="Arial Narrow" w:cs="Arial"/>
          <w:bCs/>
          <w:color w:val="FF0000"/>
          <w:sz w:val="24"/>
          <w:szCs w:val="24"/>
          <w:lang w:val="es-ES"/>
        </w:rPr>
        <w:t>ndicar únicamente el trámite a realizar.)</w:t>
      </w:r>
    </w:p>
    <w:p w14:paraId="55E40EE8" w14:textId="77777777" w:rsidR="00103BAF" w:rsidRDefault="003B319D" w:rsidP="00103BAF">
      <w:pPr>
        <w:pStyle w:val="Prrafodelista"/>
        <w:numPr>
          <w:ilvl w:val="0"/>
          <w:numId w:val="5"/>
        </w:numPr>
        <w:ind w:left="426"/>
        <w:jc w:val="both"/>
        <w:rPr>
          <w:rFonts w:ascii="Arial Narrow" w:hAnsi="Arial Narrow"/>
          <w:b/>
          <w:sz w:val="24"/>
          <w:szCs w:val="24"/>
          <w:lang w:val="es-ES"/>
        </w:rPr>
      </w:pPr>
      <w:r w:rsidRPr="00A813AE">
        <w:rPr>
          <w:rFonts w:ascii="Arial Narrow" w:hAnsi="Arial Narrow"/>
          <w:sz w:val="24"/>
          <w:szCs w:val="24"/>
          <w:lang w:val="es-ES"/>
        </w:rPr>
        <w:t xml:space="preserve">Cambiar la razón social a: ________________________________ </w:t>
      </w:r>
      <w:r w:rsidRPr="00A813AE">
        <w:rPr>
          <w:rFonts w:ascii="Arial Narrow" w:hAnsi="Arial Narrow"/>
          <w:b/>
          <w:sz w:val="24"/>
          <w:szCs w:val="24"/>
          <w:lang w:val="es-ES"/>
        </w:rPr>
        <w:t xml:space="preserve">(Recuerde que deberá indicar la nueva razón social seguida de la terminación </w:t>
      </w:r>
      <w:proofErr w:type="spellStart"/>
      <w:r w:rsidRPr="00A813AE">
        <w:rPr>
          <w:rFonts w:ascii="Arial Narrow" w:hAnsi="Arial Narrow"/>
          <w:b/>
          <w:sz w:val="24"/>
          <w:szCs w:val="24"/>
          <w:lang w:val="es-ES"/>
        </w:rPr>
        <w:t>sas</w:t>
      </w:r>
      <w:proofErr w:type="spellEnd"/>
      <w:r w:rsidRPr="00A813AE">
        <w:rPr>
          <w:rFonts w:ascii="Arial Narrow" w:hAnsi="Arial Narrow"/>
          <w:b/>
          <w:sz w:val="24"/>
          <w:szCs w:val="24"/>
          <w:lang w:val="es-ES"/>
        </w:rPr>
        <w:t xml:space="preserve"> o sociedad por acciones simplificada, previa consulta de homonimia).</w:t>
      </w:r>
    </w:p>
    <w:p w14:paraId="54DFFDFA" w14:textId="77777777" w:rsidR="00103BAF" w:rsidRDefault="00103BAF" w:rsidP="00103BAF">
      <w:pPr>
        <w:pStyle w:val="Prrafodelista"/>
        <w:ind w:left="426"/>
        <w:jc w:val="both"/>
        <w:rPr>
          <w:rFonts w:ascii="Arial Narrow" w:hAnsi="Arial Narrow"/>
          <w:b/>
          <w:sz w:val="24"/>
          <w:szCs w:val="24"/>
          <w:lang w:val="es-ES"/>
        </w:rPr>
      </w:pPr>
    </w:p>
    <w:p w14:paraId="0F692AD4" w14:textId="4F137AD4" w:rsidR="00103BAF" w:rsidRDefault="003B319D" w:rsidP="00103BAF">
      <w:pPr>
        <w:pStyle w:val="Prrafodelista"/>
        <w:numPr>
          <w:ilvl w:val="0"/>
          <w:numId w:val="5"/>
        </w:numPr>
        <w:ind w:left="426"/>
        <w:jc w:val="both"/>
        <w:rPr>
          <w:rFonts w:ascii="Arial Narrow" w:hAnsi="Arial Narrow"/>
          <w:b/>
          <w:sz w:val="24"/>
          <w:szCs w:val="24"/>
          <w:lang w:val="es-ES"/>
        </w:rPr>
      </w:pPr>
      <w:r w:rsidRPr="00103BAF">
        <w:rPr>
          <w:rFonts w:ascii="Arial Narrow" w:hAnsi="Arial Narrow"/>
          <w:sz w:val="24"/>
          <w:szCs w:val="24"/>
          <w:lang w:val="es-ES"/>
        </w:rPr>
        <w:t>Cambiar la sigla a: _______________________________________ (</w:t>
      </w:r>
      <w:r w:rsidRPr="00103BAF">
        <w:rPr>
          <w:rFonts w:ascii="Arial Narrow" w:hAnsi="Arial Narrow"/>
          <w:b/>
          <w:sz w:val="24"/>
          <w:szCs w:val="24"/>
          <w:lang w:val="es-ES"/>
        </w:rPr>
        <w:t xml:space="preserve">Recuerde que deberá indicar la nueva sigla seguida de la terminación </w:t>
      </w:r>
      <w:proofErr w:type="spellStart"/>
      <w:r w:rsidRPr="00103BAF">
        <w:rPr>
          <w:rFonts w:ascii="Arial Narrow" w:hAnsi="Arial Narrow"/>
          <w:b/>
          <w:sz w:val="24"/>
          <w:szCs w:val="24"/>
          <w:lang w:val="es-ES"/>
        </w:rPr>
        <w:t>sas</w:t>
      </w:r>
      <w:proofErr w:type="spellEnd"/>
      <w:r w:rsidRPr="00103BAF">
        <w:rPr>
          <w:rFonts w:ascii="Arial Narrow" w:hAnsi="Arial Narrow"/>
          <w:b/>
          <w:sz w:val="24"/>
          <w:szCs w:val="24"/>
          <w:lang w:val="es-ES"/>
        </w:rPr>
        <w:t xml:space="preserve"> o sociedad por acciones simplificadas, previa consulta de homonimia).</w:t>
      </w:r>
    </w:p>
    <w:p w14:paraId="0D199AF9" w14:textId="77777777" w:rsidR="00103BAF" w:rsidRPr="00103BAF" w:rsidRDefault="00103BAF" w:rsidP="00103BAF">
      <w:pPr>
        <w:pStyle w:val="Prrafodelista"/>
        <w:rPr>
          <w:rFonts w:ascii="Arial Narrow" w:hAnsi="Arial Narrow"/>
          <w:b/>
          <w:sz w:val="24"/>
          <w:szCs w:val="24"/>
          <w:lang w:val="es-ES"/>
        </w:rPr>
      </w:pPr>
    </w:p>
    <w:p w14:paraId="3CEA8C6A" w14:textId="77777777" w:rsidR="00103BAF" w:rsidRDefault="00103BAF" w:rsidP="00103BAF">
      <w:pPr>
        <w:pStyle w:val="Prrafodelista"/>
        <w:ind w:left="426"/>
        <w:jc w:val="both"/>
        <w:rPr>
          <w:rFonts w:ascii="Arial Narrow" w:hAnsi="Arial Narrow"/>
          <w:b/>
          <w:sz w:val="24"/>
          <w:szCs w:val="24"/>
          <w:lang w:val="es-ES"/>
        </w:rPr>
      </w:pPr>
    </w:p>
    <w:p w14:paraId="35F4F8AA" w14:textId="77777777" w:rsidR="00103BAF" w:rsidRDefault="003B319D" w:rsidP="00103BAF">
      <w:pPr>
        <w:pStyle w:val="Prrafodelista"/>
        <w:numPr>
          <w:ilvl w:val="0"/>
          <w:numId w:val="5"/>
        </w:numPr>
        <w:ind w:left="426"/>
        <w:jc w:val="both"/>
        <w:rPr>
          <w:rFonts w:ascii="Arial Narrow" w:hAnsi="Arial Narrow"/>
          <w:b/>
          <w:sz w:val="24"/>
          <w:szCs w:val="24"/>
          <w:lang w:val="es-ES"/>
        </w:rPr>
      </w:pPr>
      <w:r w:rsidRPr="00103BAF">
        <w:rPr>
          <w:rFonts w:ascii="Arial Narrow" w:hAnsi="Arial Narrow"/>
          <w:sz w:val="24"/>
          <w:szCs w:val="24"/>
          <w:lang w:val="es-ES"/>
        </w:rPr>
        <w:lastRenderedPageBreak/>
        <w:t xml:space="preserve">Reformar los siguientes artículos: ___________________________ </w:t>
      </w:r>
      <w:r w:rsidRPr="00103BAF">
        <w:rPr>
          <w:rFonts w:ascii="Arial Narrow" w:hAnsi="Arial Narrow"/>
          <w:b/>
          <w:sz w:val="24"/>
          <w:szCs w:val="24"/>
          <w:lang w:val="es-ES"/>
        </w:rPr>
        <w:t xml:space="preserve">(Deberá indicar el artículo como se encontraba redactado y con la nueva redacción). </w:t>
      </w:r>
    </w:p>
    <w:p w14:paraId="7E20D9F1" w14:textId="77777777" w:rsidR="00F512B3" w:rsidRDefault="00F512B3" w:rsidP="00F512B3">
      <w:pPr>
        <w:pStyle w:val="Prrafodelista"/>
        <w:ind w:left="426"/>
        <w:jc w:val="both"/>
        <w:rPr>
          <w:rFonts w:ascii="Arial Narrow" w:hAnsi="Arial Narrow"/>
          <w:b/>
          <w:sz w:val="24"/>
          <w:szCs w:val="24"/>
          <w:lang w:val="es-ES"/>
        </w:rPr>
      </w:pPr>
    </w:p>
    <w:p w14:paraId="0DF1FD02" w14:textId="1724ECE6" w:rsidR="00103BAF" w:rsidRDefault="003B319D" w:rsidP="00103BAF">
      <w:pPr>
        <w:pStyle w:val="Prrafodelista"/>
        <w:numPr>
          <w:ilvl w:val="0"/>
          <w:numId w:val="5"/>
        </w:numPr>
        <w:ind w:left="426"/>
        <w:jc w:val="both"/>
        <w:rPr>
          <w:rFonts w:ascii="Arial Narrow" w:hAnsi="Arial Narrow"/>
          <w:b/>
          <w:sz w:val="24"/>
          <w:szCs w:val="24"/>
          <w:lang w:val="es-ES"/>
        </w:rPr>
      </w:pPr>
      <w:r w:rsidRPr="00103BAF">
        <w:rPr>
          <w:rFonts w:ascii="Arial Narrow" w:hAnsi="Arial Narrow"/>
          <w:sz w:val="24"/>
          <w:szCs w:val="24"/>
          <w:lang w:val="es-ES"/>
        </w:rPr>
        <w:t xml:space="preserve">Nombrar como_________________ </w:t>
      </w:r>
      <w:r w:rsidRPr="00103BAF">
        <w:rPr>
          <w:rFonts w:ascii="Arial Narrow" w:hAnsi="Arial Narrow"/>
          <w:b/>
          <w:sz w:val="24"/>
          <w:szCs w:val="24"/>
          <w:lang w:val="es-ES"/>
        </w:rPr>
        <w:t>(Indicar el cargo: representante legal o la denominación que se le haya dado, revisor fiscal, junta directiva</w:t>
      </w:r>
      <w:r w:rsidR="00D46CA2" w:rsidRPr="00CD6DC6">
        <w:rPr>
          <w:rFonts w:ascii="Arial Narrow" w:hAnsi="Arial Narrow"/>
          <w:b/>
          <w:sz w:val="24"/>
          <w:szCs w:val="24"/>
          <w:lang w:val="es-ES"/>
        </w:rPr>
        <w:t>, liquidador</w:t>
      </w:r>
      <w:r w:rsidRPr="00CD6DC6">
        <w:rPr>
          <w:rFonts w:ascii="Arial Narrow" w:hAnsi="Arial Narrow"/>
          <w:b/>
          <w:sz w:val="24"/>
          <w:szCs w:val="24"/>
          <w:lang w:val="es-ES"/>
        </w:rPr>
        <w:t>)</w:t>
      </w:r>
      <w:r w:rsidRPr="00CD6DC6">
        <w:rPr>
          <w:rFonts w:ascii="Arial Narrow" w:hAnsi="Arial Narrow"/>
          <w:sz w:val="24"/>
          <w:szCs w:val="24"/>
          <w:lang w:val="es-ES"/>
        </w:rPr>
        <w:t xml:space="preserve"> a</w:t>
      </w:r>
      <w:r w:rsidRPr="00103BAF">
        <w:rPr>
          <w:rFonts w:ascii="Arial Narrow" w:hAnsi="Arial Narrow"/>
          <w:sz w:val="24"/>
          <w:szCs w:val="24"/>
          <w:lang w:val="es-ES"/>
        </w:rPr>
        <w:t xml:space="preserve">________________ </w:t>
      </w:r>
      <w:r w:rsidRPr="00103BAF">
        <w:rPr>
          <w:rFonts w:ascii="Arial Narrow" w:hAnsi="Arial Narrow"/>
          <w:b/>
          <w:sz w:val="24"/>
          <w:szCs w:val="24"/>
          <w:lang w:val="es-ES"/>
        </w:rPr>
        <w:t>(indicar el nombre</w:t>
      </w:r>
      <w:r w:rsidRPr="00103BAF">
        <w:rPr>
          <w:rFonts w:ascii="Arial Narrow" w:hAnsi="Arial Narrow"/>
          <w:sz w:val="24"/>
          <w:szCs w:val="24"/>
          <w:lang w:val="es-ES"/>
        </w:rPr>
        <w:t xml:space="preserve">) ________________identificado con ________________ </w:t>
      </w:r>
      <w:r w:rsidRPr="00103BAF">
        <w:rPr>
          <w:rFonts w:ascii="Arial Narrow" w:hAnsi="Arial Narrow"/>
          <w:b/>
          <w:sz w:val="24"/>
          <w:szCs w:val="24"/>
          <w:lang w:val="es-ES"/>
        </w:rPr>
        <w:t>(indicar documento)</w:t>
      </w:r>
      <w:r w:rsidRPr="00103BAF">
        <w:rPr>
          <w:rFonts w:ascii="Arial Narrow" w:hAnsi="Arial Narrow"/>
          <w:sz w:val="24"/>
          <w:szCs w:val="24"/>
          <w:lang w:val="es-ES"/>
        </w:rPr>
        <w:t xml:space="preserve"> ___________ No.______________ </w:t>
      </w:r>
      <w:r w:rsidRPr="00103BAF">
        <w:rPr>
          <w:rFonts w:ascii="Arial Narrow" w:hAnsi="Arial Narrow"/>
          <w:b/>
          <w:sz w:val="24"/>
          <w:szCs w:val="24"/>
          <w:lang w:val="es-ES"/>
        </w:rPr>
        <w:t>(indicar el número)</w:t>
      </w:r>
      <w:r w:rsidRPr="00103BAF">
        <w:rPr>
          <w:rFonts w:ascii="Arial Narrow" w:hAnsi="Arial Narrow"/>
          <w:sz w:val="24"/>
          <w:szCs w:val="24"/>
          <w:lang w:val="es-ES"/>
        </w:rPr>
        <w:t xml:space="preserve"> y fecha de expedición_____________. (</w:t>
      </w:r>
      <w:r w:rsidRPr="00103BAF">
        <w:rPr>
          <w:rFonts w:ascii="Arial Narrow" w:hAnsi="Arial Narrow"/>
          <w:b/>
          <w:sz w:val="24"/>
          <w:szCs w:val="24"/>
          <w:lang w:val="es-ES"/>
        </w:rPr>
        <w:t>Recuerde adjuntar carta de aceptación de la persona nombrada).</w:t>
      </w:r>
    </w:p>
    <w:p w14:paraId="12336E3F" w14:textId="77777777" w:rsidR="00103BAF" w:rsidRDefault="00103BAF" w:rsidP="00103BAF">
      <w:pPr>
        <w:pStyle w:val="Prrafodelista"/>
        <w:ind w:left="426"/>
        <w:jc w:val="both"/>
        <w:rPr>
          <w:rFonts w:ascii="Arial Narrow" w:hAnsi="Arial Narrow"/>
          <w:b/>
          <w:sz w:val="24"/>
          <w:szCs w:val="24"/>
          <w:lang w:val="es-ES"/>
        </w:rPr>
      </w:pPr>
    </w:p>
    <w:p w14:paraId="3DFC3364" w14:textId="393FB507" w:rsidR="00103BAF" w:rsidRPr="001A6790" w:rsidRDefault="003B319D" w:rsidP="001A6790">
      <w:pPr>
        <w:pStyle w:val="Prrafodelista"/>
        <w:numPr>
          <w:ilvl w:val="0"/>
          <w:numId w:val="5"/>
        </w:numPr>
        <w:ind w:left="426"/>
        <w:jc w:val="both"/>
        <w:rPr>
          <w:rFonts w:ascii="Arial Narrow" w:hAnsi="Arial Narrow"/>
          <w:b/>
          <w:sz w:val="24"/>
          <w:szCs w:val="24"/>
          <w:lang w:val="es-ES"/>
        </w:rPr>
      </w:pPr>
      <w:r w:rsidRPr="00103BAF">
        <w:rPr>
          <w:rFonts w:ascii="Arial Narrow" w:hAnsi="Arial Narrow"/>
          <w:sz w:val="24"/>
          <w:szCs w:val="24"/>
          <w:lang w:val="es-ES"/>
        </w:rPr>
        <w:t>Aumentar el capital autorizado a la suma de $ ______________________, dividido en _____________ acciones, de valor nominal de $________________ cada una</w:t>
      </w:r>
      <w:r w:rsidR="00103BAF">
        <w:rPr>
          <w:rFonts w:ascii="Arial Narrow" w:hAnsi="Arial Narrow"/>
          <w:sz w:val="24"/>
          <w:szCs w:val="24"/>
          <w:lang w:val="es-ES"/>
        </w:rPr>
        <w:t>.</w:t>
      </w:r>
    </w:p>
    <w:p w14:paraId="5C10A9DA" w14:textId="77777777" w:rsidR="001A6790" w:rsidRPr="001A6790" w:rsidRDefault="001A6790" w:rsidP="001A6790">
      <w:pPr>
        <w:jc w:val="both"/>
        <w:rPr>
          <w:rFonts w:ascii="Arial Narrow" w:hAnsi="Arial Narrow"/>
          <w:b/>
          <w:sz w:val="24"/>
          <w:szCs w:val="24"/>
          <w:lang w:val="es-ES"/>
        </w:rPr>
      </w:pPr>
    </w:p>
    <w:p w14:paraId="30DD23EA" w14:textId="77777777" w:rsidR="00103BAF" w:rsidRDefault="003B319D" w:rsidP="00103BAF">
      <w:pPr>
        <w:pStyle w:val="Prrafodelista"/>
        <w:numPr>
          <w:ilvl w:val="0"/>
          <w:numId w:val="5"/>
        </w:numPr>
        <w:ind w:left="426"/>
        <w:jc w:val="both"/>
        <w:rPr>
          <w:rFonts w:ascii="Arial Narrow" w:hAnsi="Arial Narrow"/>
          <w:b/>
          <w:sz w:val="24"/>
          <w:szCs w:val="24"/>
          <w:lang w:val="es-ES"/>
        </w:rPr>
      </w:pPr>
      <w:r w:rsidRPr="00103BAF">
        <w:rPr>
          <w:rFonts w:ascii="Arial Narrow" w:hAnsi="Arial Narrow"/>
          <w:sz w:val="24"/>
          <w:szCs w:val="24"/>
          <w:lang w:val="es-ES"/>
        </w:rPr>
        <w:t xml:space="preserve">Disolver la sociedad, teniendo en cuenta que la misma______________________________ </w:t>
      </w:r>
      <w:r w:rsidRPr="00103BAF">
        <w:rPr>
          <w:rFonts w:ascii="Arial Narrow" w:hAnsi="Arial Narrow"/>
          <w:b/>
          <w:sz w:val="24"/>
          <w:szCs w:val="24"/>
          <w:lang w:val="es-ES"/>
        </w:rPr>
        <w:t>(indicar el motivo por el cual desea disolverla).</w:t>
      </w:r>
    </w:p>
    <w:p w14:paraId="65CDDF69" w14:textId="77777777" w:rsidR="00103BAF" w:rsidRDefault="00103BAF" w:rsidP="00103BAF">
      <w:pPr>
        <w:pStyle w:val="Prrafodelista"/>
        <w:ind w:left="426"/>
        <w:jc w:val="both"/>
        <w:rPr>
          <w:rFonts w:ascii="Arial Narrow" w:hAnsi="Arial Narrow"/>
          <w:b/>
          <w:sz w:val="24"/>
          <w:szCs w:val="24"/>
          <w:lang w:val="es-ES"/>
        </w:rPr>
      </w:pPr>
    </w:p>
    <w:p w14:paraId="77DB3E30" w14:textId="3226CADB" w:rsidR="00D46CA2" w:rsidRPr="00D46CA2" w:rsidRDefault="003B319D" w:rsidP="001A6790">
      <w:pPr>
        <w:pStyle w:val="Prrafodelista"/>
        <w:numPr>
          <w:ilvl w:val="0"/>
          <w:numId w:val="5"/>
        </w:numPr>
        <w:spacing w:line="240" w:lineRule="auto"/>
        <w:ind w:left="426"/>
        <w:jc w:val="both"/>
        <w:rPr>
          <w:rFonts w:ascii="Arial Narrow" w:hAnsi="Arial Narrow" w:cs="Arial"/>
          <w:b/>
          <w:color w:val="FF0000"/>
          <w:sz w:val="24"/>
          <w:szCs w:val="24"/>
          <w:lang w:val="es-MX"/>
        </w:rPr>
      </w:pPr>
      <w:r w:rsidRPr="001A6790">
        <w:rPr>
          <w:rFonts w:ascii="Arial Narrow" w:hAnsi="Arial Narrow"/>
          <w:sz w:val="24"/>
          <w:szCs w:val="24"/>
          <w:lang w:val="es-ES"/>
        </w:rPr>
        <w:t xml:space="preserve">Aprobar </w:t>
      </w:r>
      <w:r w:rsidR="00693950">
        <w:rPr>
          <w:rFonts w:ascii="Arial Narrow" w:hAnsi="Arial Narrow"/>
          <w:sz w:val="24"/>
          <w:szCs w:val="24"/>
          <w:lang w:val="es-ES"/>
        </w:rPr>
        <w:t>la cuenta final de liquidación:</w:t>
      </w:r>
    </w:p>
    <w:p w14:paraId="2B62D80D" w14:textId="77777777" w:rsidR="00D46CA2" w:rsidRPr="00D46CA2" w:rsidRDefault="00D46CA2" w:rsidP="00D46CA2">
      <w:pPr>
        <w:pStyle w:val="Prrafodelista"/>
        <w:rPr>
          <w:rFonts w:ascii="Arial Narrow" w:hAnsi="Arial Narrow"/>
          <w:sz w:val="24"/>
          <w:szCs w:val="24"/>
          <w:lang w:val="es-ES"/>
        </w:rPr>
      </w:pPr>
    </w:p>
    <w:p w14:paraId="540ABB56" w14:textId="612BE1F9" w:rsidR="00D46CA2" w:rsidRPr="00CD6DC6" w:rsidRDefault="00D46CA2" w:rsidP="00D46CA2">
      <w:pPr>
        <w:spacing w:line="240" w:lineRule="auto"/>
        <w:jc w:val="both"/>
        <w:rPr>
          <w:rFonts w:ascii="Arial Narrow" w:hAnsi="Arial Narrow" w:cs="Arial"/>
          <w:sz w:val="24"/>
          <w:szCs w:val="24"/>
        </w:rPr>
      </w:pPr>
      <w:r w:rsidRPr="00CD6DC6">
        <w:rPr>
          <w:rFonts w:ascii="Arial Narrow" w:hAnsi="Arial Narrow" w:cs="Arial"/>
          <w:sz w:val="24"/>
          <w:szCs w:val="24"/>
          <w:lang w:val="es-MX"/>
        </w:rPr>
        <w:t xml:space="preserve">El liquidador, Sr. ____________________,  </w:t>
      </w:r>
      <w:r w:rsidRPr="00CD6DC6">
        <w:rPr>
          <w:rFonts w:ascii="Arial Narrow" w:hAnsi="Arial Narrow" w:cs="Arial"/>
          <w:color w:val="FF0000"/>
          <w:sz w:val="24"/>
          <w:szCs w:val="24"/>
          <w:lang w:val="es-MX"/>
        </w:rPr>
        <w:t>(nombre del liquidador</w:t>
      </w:r>
      <w:r w:rsidR="00752EEB" w:rsidRPr="00CD6DC6">
        <w:rPr>
          <w:rFonts w:ascii="Arial Narrow" w:hAnsi="Arial Narrow" w:cs="Arial"/>
          <w:color w:val="FF0000"/>
          <w:sz w:val="24"/>
          <w:szCs w:val="24"/>
          <w:lang w:val="es-MX"/>
        </w:rPr>
        <w:t xml:space="preserve"> </w:t>
      </w:r>
      <w:r w:rsidRPr="00CD6DC6">
        <w:rPr>
          <w:rFonts w:ascii="Arial Narrow" w:hAnsi="Arial Narrow" w:cs="Arial"/>
          <w:color w:val="FF0000"/>
          <w:sz w:val="24"/>
          <w:szCs w:val="24"/>
          <w:lang w:val="es-MX"/>
        </w:rPr>
        <w:t>o del representante legal si</w:t>
      </w:r>
      <w:r w:rsidR="00752EEB" w:rsidRPr="00CD6DC6">
        <w:rPr>
          <w:rFonts w:ascii="Arial Narrow" w:hAnsi="Arial Narrow" w:cs="Arial"/>
          <w:color w:val="FF0000"/>
          <w:sz w:val="24"/>
          <w:szCs w:val="24"/>
          <w:lang w:val="es-MX"/>
        </w:rPr>
        <w:t xml:space="preserve"> </w:t>
      </w:r>
      <w:r w:rsidRPr="00CD6DC6">
        <w:rPr>
          <w:rFonts w:ascii="Arial Narrow" w:hAnsi="Arial Narrow" w:cs="Arial"/>
          <w:color w:val="FF0000"/>
          <w:sz w:val="24"/>
          <w:szCs w:val="24"/>
          <w:lang w:val="es-MX"/>
        </w:rPr>
        <w:t xml:space="preserve">no se hizo nombramiento de liquidador) </w:t>
      </w:r>
      <w:r w:rsidRPr="00CD6DC6">
        <w:rPr>
          <w:rFonts w:ascii="Arial Narrow" w:hAnsi="Arial Narrow" w:cs="Arial"/>
          <w:sz w:val="24"/>
          <w:szCs w:val="24"/>
          <w:lang w:val="es-MX"/>
        </w:rPr>
        <w:t>manifiesta que dio cumplimiento a la publicidad del estado de disolución y del proceso de liquidación, mediante avisos en ____________________.</w:t>
      </w:r>
    </w:p>
    <w:p w14:paraId="2FE01F03" w14:textId="061817E2" w:rsidR="001A6790" w:rsidRPr="00CD6DC6" w:rsidRDefault="00D46CA2" w:rsidP="00D46CA2">
      <w:pPr>
        <w:spacing w:line="240" w:lineRule="auto"/>
        <w:jc w:val="both"/>
        <w:rPr>
          <w:rFonts w:ascii="Arial Narrow" w:hAnsi="Arial Narrow" w:cs="Arial"/>
          <w:b/>
          <w:color w:val="FF0000"/>
          <w:sz w:val="24"/>
          <w:szCs w:val="24"/>
          <w:lang w:val="es-MX"/>
        </w:rPr>
      </w:pPr>
      <w:r w:rsidRPr="00CD6DC6">
        <w:rPr>
          <w:rFonts w:ascii="Arial Narrow" w:hAnsi="Arial Narrow"/>
          <w:sz w:val="24"/>
          <w:szCs w:val="24"/>
          <w:lang w:val="es-ES"/>
        </w:rPr>
        <w:t xml:space="preserve">Para proceder a la cuenta final de liquidación se </w:t>
      </w:r>
      <w:r w:rsidR="003B319D" w:rsidRPr="00CD6DC6">
        <w:rPr>
          <w:rFonts w:ascii="Arial Narrow" w:hAnsi="Arial Narrow"/>
          <w:sz w:val="24"/>
          <w:szCs w:val="24"/>
          <w:lang w:val="es-ES"/>
        </w:rPr>
        <w:t xml:space="preserve">aporta: </w:t>
      </w:r>
      <w:r w:rsidR="001A6790" w:rsidRPr="00CD6DC6">
        <w:rPr>
          <w:rFonts w:ascii="Arial Narrow" w:hAnsi="Arial Narrow" w:cs="Arial"/>
          <w:b/>
          <w:color w:val="FF0000"/>
          <w:sz w:val="24"/>
          <w:szCs w:val="24"/>
          <w:lang w:val="es-MX"/>
        </w:rPr>
        <w:t>(Aquí deberá detallarse cómo se encuentra en cada uno de los literales, recordando que la liquidación definitiva de la sociedad se realiza cuando esta ha pagado en su totalidad su pasivo interno y externo)</w:t>
      </w:r>
    </w:p>
    <w:p w14:paraId="44128FC7" w14:textId="77777777" w:rsidR="001A6790" w:rsidRPr="00CD6DC6" w:rsidRDefault="001A6790" w:rsidP="001A6790">
      <w:pPr>
        <w:spacing w:line="240" w:lineRule="auto"/>
        <w:jc w:val="both"/>
        <w:rPr>
          <w:rFonts w:ascii="Arial Narrow" w:hAnsi="Arial Narrow" w:cs="Arial"/>
          <w:sz w:val="24"/>
          <w:szCs w:val="24"/>
        </w:rPr>
      </w:pPr>
      <w:r w:rsidRPr="00CD6DC6">
        <w:rPr>
          <w:rFonts w:ascii="Arial Narrow" w:hAnsi="Arial Narrow" w:cs="Arial"/>
          <w:i/>
          <w:color w:val="FF0000"/>
          <w:sz w:val="24"/>
          <w:szCs w:val="24"/>
          <w:lang w:val="es-MX"/>
        </w:rPr>
        <w:t>Señor usuario tenga en cuenta que es importante que se desarrolle cada literal de acuerdo a la descripción indicada, por favor evite utilizar las expresiones no aplica o (-) atendiendo a que al tratarse de una sociedad comercial sí aplica la elaboración de estados financieros y todos los literales que se listan en el acta el cual debe contar con un desarrollo o con un valor así este sea igual a cero. </w:t>
      </w:r>
    </w:p>
    <w:p w14:paraId="1722AF65" w14:textId="77777777" w:rsidR="001A6790" w:rsidRPr="00CD6DC6" w:rsidRDefault="001A6790" w:rsidP="001A6790">
      <w:pPr>
        <w:numPr>
          <w:ilvl w:val="0"/>
          <w:numId w:val="3"/>
        </w:numPr>
        <w:spacing w:after="200" w:line="240" w:lineRule="auto"/>
        <w:jc w:val="both"/>
        <w:rPr>
          <w:rFonts w:ascii="Arial Narrow" w:hAnsi="Arial Narrow" w:cs="Arial"/>
          <w:color w:val="FF0000"/>
          <w:sz w:val="24"/>
          <w:szCs w:val="24"/>
        </w:rPr>
      </w:pPr>
      <w:r w:rsidRPr="00CD6DC6">
        <w:rPr>
          <w:rFonts w:ascii="Arial Narrow" w:hAnsi="Arial Narrow" w:cs="Arial"/>
          <w:sz w:val="24"/>
          <w:szCs w:val="24"/>
          <w:lang w:val="es-MX"/>
        </w:rPr>
        <w:t xml:space="preserve">Inventario final de la sociedad: </w:t>
      </w:r>
      <w:r w:rsidRPr="00CD6DC6">
        <w:rPr>
          <w:rFonts w:ascii="Arial Narrow" w:hAnsi="Arial Narrow" w:cs="Arial"/>
          <w:i/>
          <w:color w:val="FF0000"/>
          <w:sz w:val="24"/>
          <w:szCs w:val="24"/>
          <w:lang w:val="es-MX"/>
        </w:rPr>
        <w:t>realice una relación detallada de los activos y pasivos existentes a la fecha de corte de la liquidación, indicando su naturaleza.</w:t>
      </w:r>
    </w:p>
    <w:p w14:paraId="28AF70F6" w14:textId="77777777" w:rsidR="001A6790" w:rsidRPr="00CD6DC6" w:rsidRDefault="001A6790" w:rsidP="001A6790">
      <w:pPr>
        <w:numPr>
          <w:ilvl w:val="0"/>
          <w:numId w:val="3"/>
        </w:numPr>
        <w:spacing w:after="200" w:line="240" w:lineRule="auto"/>
        <w:jc w:val="both"/>
        <w:rPr>
          <w:rFonts w:ascii="Arial Narrow" w:hAnsi="Arial Narrow" w:cs="Arial"/>
          <w:sz w:val="24"/>
          <w:szCs w:val="24"/>
        </w:rPr>
      </w:pPr>
      <w:r w:rsidRPr="00CD6DC6">
        <w:rPr>
          <w:rFonts w:ascii="Arial Narrow" w:hAnsi="Arial Narrow" w:cs="Arial"/>
          <w:sz w:val="24"/>
          <w:szCs w:val="24"/>
          <w:lang w:val="es-MX"/>
        </w:rPr>
        <w:t xml:space="preserve">Balance general: </w:t>
      </w:r>
      <w:r w:rsidRPr="00CD6DC6">
        <w:rPr>
          <w:rFonts w:ascii="Arial Narrow" w:hAnsi="Arial Narrow" w:cs="Arial"/>
          <w:i/>
          <w:color w:val="FF0000"/>
          <w:sz w:val="24"/>
          <w:szCs w:val="24"/>
        </w:rPr>
        <w:t>Estado financiero de cierre elaborado con corte a la fecha de finalización de la liquidación, en el cual se refleje la situación patrimonial definitiva de la sociedad, si se anexa y hace parte integral del acta, así indicarlo.</w:t>
      </w:r>
      <w:r w:rsidRPr="00CD6DC6">
        <w:rPr>
          <w:rFonts w:ascii="Arial Narrow" w:hAnsi="Arial Narrow" w:cs="Arial"/>
          <w:sz w:val="24"/>
          <w:szCs w:val="24"/>
        </w:rPr>
        <w:t xml:space="preserve"> </w:t>
      </w:r>
    </w:p>
    <w:p w14:paraId="6D8D5AD7" w14:textId="77777777" w:rsidR="001A6790" w:rsidRPr="00CD6DC6" w:rsidRDefault="001A6790" w:rsidP="001A6790">
      <w:pPr>
        <w:numPr>
          <w:ilvl w:val="0"/>
          <w:numId w:val="3"/>
        </w:numPr>
        <w:spacing w:after="200" w:line="240" w:lineRule="auto"/>
        <w:jc w:val="both"/>
        <w:rPr>
          <w:rFonts w:ascii="Arial Narrow" w:hAnsi="Arial Narrow" w:cs="Arial"/>
          <w:sz w:val="24"/>
          <w:szCs w:val="24"/>
        </w:rPr>
      </w:pPr>
      <w:r w:rsidRPr="00CD6DC6">
        <w:rPr>
          <w:rFonts w:ascii="Arial Narrow" w:hAnsi="Arial Narrow" w:cs="Arial"/>
          <w:sz w:val="24"/>
          <w:szCs w:val="24"/>
          <w:lang w:val="es-MX"/>
        </w:rPr>
        <w:t xml:space="preserve">Estado de pérdidas y ganancias: </w:t>
      </w:r>
      <w:r w:rsidRPr="00CD6DC6">
        <w:rPr>
          <w:rFonts w:ascii="Arial Narrow" w:hAnsi="Arial Narrow" w:cs="Arial"/>
          <w:i/>
          <w:color w:val="FF0000"/>
          <w:sz w:val="24"/>
          <w:szCs w:val="24"/>
          <w:lang w:val="es-MX"/>
        </w:rPr>
        <w:t xml:space="preserve">Detalle de los ingresos, costos y gastos generados durante el período de liquidación, </w:t>
      </w:r>
      <w:r w:rsidRPr="00CD6DC6">
        <w:rPr>
          <w:rFonts w:ascii="Arial Narrow" w:hAnsi="Arial Narrow" w:cs="Arial"/>
          <w:i/>
          <w:color w:val="FF0000"/>
          <w:sz w:val="24"/>
          <w:szCs w:val="24"/>
        </w:rPr>
        <w:t>si se anexa y hace parte integral del acta, así indicarlo.</w:t>
      </w:r>
      <w:r w:rsidRPr="00CD6DC6">
        <w:rPr>
          <w:rFonts w:ascii="Arial Narrow" w:hAnsi="Arial Narrow" w:cs="Arial"/>
          <w:sz w:val="24"/>
          <w:szCs w:val="24"/>
        </w:rPr>
        <w:t xml:space="preserve"> </w:t>
      </w:r>
    </w:p>
    <w:p w14:paraId="62E2E343" w14:textId="77777777" w:rsidR="001A6790" w:rsidRPr="00CD6DC6" w:rsidRDefault="001A6790" w:rsidP="001A6790">
      <w:pPr>
        <w:numPr>
          <w:ilvl w:val="0"/>
          <w:numId w:val="3"/>
        </w:numPr>
        <w:spacing w:after="200" w:line="240" w:lineRule="auto"/>
        <w:jc w:val="both"/>
        <w:rPr>
          <w:rFonts w:ascii="Arial Narrow" w:hAnsi="Arial Narrow" w:cs="Arial"/>
          <w:i/>
          <w:color w:val="FF0000"/>
          <w:sz w:val="24"/>
          <w:szCs w:val="24"/>
        </w:rPr>
      </w:pPr>
      <w:r w:rsidRPr="00CD6DC6">
        <w:rPr>
          <w:rFonts w:ascii="Arial Narrow" w:hAnsi="Arial Narrow" w:cs="Arial"/>
          <w:sz w:val="24"/>
          <w:szCs w:val="24"/>
          <w:lang w:val="es-MX"/>
        </w:rPr>
        <w:t xml:space="preserve">Pasivos de la entidad: </w:t>
      </w:r>
      <w:r w:rsidRPr="00CD6DC6">
        <w:rPr>
          <w:rFonts w:ascii="Arial Narrow" w:hAnsi="Arial Narrow" w:cs="Arial"/>
          <w:i/>
          <w:color w:val="FF0000"/>
          <w:sz w:val="24"/>
          <w:szCs w:val="24"/>
          <w:lang w:val="es-MX"/>
        </w:rPr>
        <w:t>Identificación de la totalidad de las obligaciones (pasivo interno y externo) a cargo de la sociedad, indicando acreedores, concepto, cuantía y estado de pago.</w:t>
      </w:r>
    </w:p>
    <w:p w14:paraId="3535769B" w14:textId="77777777" w:rsidR="001A6790" w:rsidRPr="00CD6DC6" w:rsidRDefault="001A6790" w:rsidP="001A6790">
      <w:pPr>
        <w:numPr>
          <w:ilvl w:val="0"/>
          <w:numId w:val="3"/>
        </w:numPr>
        <w:spacing w:after="200" w:line="240" w:lineRule="auto"/>
        <w:jc w:val="both"/>
        <w:rPr>
          <w:rFonts w:ascii="Arial Narrow" w:hAnsi="Arial Narrow" w:cs="Arial"/>
          <w:color w:val="FF0000"/>
          <w:sz w:val="24"/>
          <w:szCs w:val="24"/>
        </w:rPr>
      </w:pPr>
      <w:r w:rsidRPr="00CD6DC6">
        <w:rPr>
          <w:rFonts w:ascii="Arial Narrow" w:hAnsi="Arial Narrow" w:cs="Arial"/>
          <w:sz w:val="24"/>
          <w:szCs w:val="24"/>
          <w:lang w:val="es-MX"/>
        </w:rPr>
        <w:t xml:space="preserve">Pasivos fiscales y parafiscales: </w:t>
      </w:r>
      <w:r w:rsidRPr="00CD6DC6">
        <w:rPr>
          <w:rFonts w:ascii="Arial Narrow" w:hAnsi="Arial Narrow" w:cs="Arial"/>
          <w:i/>
          <w:color w:val="FF0000"/>
          <w:sz w:val="24"/>
          <w:szCs w:val="24"/>
          <w:lang w:val="es-MX"/>
        </w:rPr>
        <w:t>Identificación de todas las obligaciones tributarias, en especial frente a la DIAN y demás entidades fiscales, con indicación expresa de los valores pagados</w:t>
      </w:r>
      <w:r w:rsidRPr="00CD6DC6">
        <w:rPr>
          <w:rFonts w:ascii="Arial Narrow" w:hAnsi="Arial Narrow" w:cs="Arial"/>
          <w:color w:val="FF0000"/>
          <w:sz w:val="24"/>
          <w:szCs w:val="24"/>
          <w:lang w:val="es-MX"/>
        </w:rPr>
        <w:t>.</w:t>
      </w:r>
    </w:p>
    <w:p w14:paraId="5F13D60C" w14:textId="77777777" w:rsidR="001A6790" w:rsidRPr="00CD6DC6" w:rsidRDefault="001A6790" w:rsidP="001A6790">
      <w:pPr>
        <w:numPr>
          <w:ilvl w:val="0"/>
          <w:numId w:val="3"/>
        </w:numPr>
        <w:spacing w:after="200" w:line="240" w:lineRule="auto"/>
        <w:jc w:val="both"/>
        <w:rPr>
          <w:rFonts w:ascii="Arial Narrow" w:hAnsi="Arial Narrow" w:cs="Arial"/>
          <w:i/>
          <w:color w:val="FF0000"/>
        </w:rPr>
      </w:pPr>
      <w:r w:rsidRPr="00CD6DC6">
        <w:rPr>
          <w:rFonts w:ascii="Arial Narrow" w:hAnsi="Arial Narrow" w:cs="Arial"/>
          <w:sz w:val="24"/>
          <w:szCs w:val="24"/>
          <w:lang w:val="es-MX"/>
        </w:rPr>
        <w:lastRenderedPageBreak/>
        <w:t xml:space="preserve">Pago de pasivos: </w:t>
      </w:r>
      <w:r w:rsidRPr="00CD6DC6">
        <w:rPr>
          <w:rFonts w:ascii="Arial Narrow" w:hAnsi="Arial Narrow" w:cs="Arial"/>
          <w:i/>
          <w:color w:val="FF0000"/>
          <w:sz w:val="24"/>
          <w:szCs w:val="24"/>
          <w:lang w:val="es-MX"/>
        </w:rPr>
        <w:t>Manifestación</w:t>
      </w:r>
      <w:r w:rsidRPr="00CD6DC6">
        <w:rPr>
          <w:rFonts w:ascii="Arial Narrow" w:hAnsi="Arial Narrow" w:cs="Arial"/>
          <w:i/>
          <w:color w:val="FF0000"/>
          <w:sz w:val="24"/>
          <w:szCs w:val="24"/>
        </w:rPr>
        <w:t xml:space="preserve"> del pago íntegro de todas las obligaciones de la sociedad, dejando constancia de que la sociedad se encuentra a paz y salvo por todo concepto a la </w:t>
      </w:r>
      <w:r w:rsidRPr="00CD6DC6">
        <w:rPr>
          <w:rFonts w:ascii="Arial Narrow" w:hAnsi="Arial Narrow" w:cs="Arial"/>
          <w:i/>
          <w:color w:val="FF0000"/>
        </w:rPr>
        <w:t>fecha de cierre de la liquidación.</w:t>
      </w:r>
    </w:p>
    <w:p w14:paraId="17077DFA" w14:textId="77777777" w:rsidR="001A6790" w:rsidRPr="00CD6DC6" w:rsidRDefault="001A6790" w:rsidP="001A6790">
      <w:pPr>
        <w:numPr>
          <w:ilvl w:val="0"/>
          <w:numId w:val="3"/>
        </w:numPr>
        <w:spacing w:after="200" w:line="240" w:lineRule="auto"/>
        <w:jc w:val="both"/>
        <w:rPr>
          <w:rFonts w:ascii="Arial Narrow" w:hAnsi="Arial Narrow" w:cs="Arial"/>
          <w:i/>
          <w:color w:val="FF0000"/>
        </w:rPr>
      </w:pPr>
      <w:r w:rsidRPr="00CD6DC6">
        <w:rPr>
          <w:rFonts w:ascii="Arial Narrow" w:hAnsi="Arial Narrow" w:cs="Arial"/>
          <w:lang w:val="es-MX"/>
        </w:rPr>
        <w:t xml:space="preserve">Indicación del remanente: </w:t>
      </w:r>
      <w:r w:rsidRPr="00CD6DC6">
        <w:rPr>
          <w:rFonts w:ascii="Arial Narrow" w:hAnsi="Arial Narrow"/>
          <w:i/>
          <w:color w:val="FF0000"/>
          <w:sz w:val="24"/>
          <w:szCs w:val="24"/>
        </w:rPr>
        <w:t>Cálculo del remanente resultante una vez satisfechos la totalidad de los pasivos, indicando su valor total y forma de distribución.</w:t>
      </w:r>
    </w:p>
    <w:p w14:paraId="15789DB7" w14:textId="7106DA44" w:rsidR="001A6790" w:rsidRPr="00CD6DC6" w:rsidRDefault="001A6790" w:rsidP="001A6790">
      <w:pPr>
        <w:numPr>
          <w:ilvl w:val="0"/>
          <w:numId w:val="3"/>
        </w:numPr>
        <w:spacing w:after="200" w:line="240" w:lineRule="auto"/>
        <w:jc w:val="both"/>
        <w:rPr>
          <w:rFonts w:ascii="Arial Narrow" w:hAnsi="Arial Narrow" w:cs="Arial"/>
          <w:sz w:val="24"/>
          <w:szCs w:val="24"/>
        </w:rPr>
      </w:pPr>
      <w:r w:rsidRPr="00CD6DC6">
        <w:rPr>
          <w:rFonts w:ascii="Arial Narrow" w:hAnsi="Arial Narrow" w:cs="Arial"/>
          <w:sz w:val="24"/>
          <w:szCs w:val="24"/>
          <w:lang w:val="es-MX"/>
        </w:rPr>
        <w:t xml:space="preserve">Destinación del remanente: </w:t>
      </w:r>
      <w:r w:rsidRPr="00CD6DC6">
        <w:rPr>
          <w:rFonts w:ascii="Arial Narrow" w:hAnsi="Arial Narrow" w:cs="Arial"/>
          <w:i/>
          <w:color w:val="FF0000"/>
          <w:sz w:val="24"/>
          <w:szCs w:val="24"/>
          <w:lang w:val="es-MX"/>
        </w:rPr>
        <w:t>en caso de que exista, deberá indicar el nombre del socio  y el porcentaje de bienes que recibe.</w:t>
      </w:r>
      <w:r w:rsidRPr="00CD6DC6">
        <w:rPr>
          <w:rFonts w:ascii="Arial Narrow" w:hAnsi="Arial Narrow" w:cs="Arial"/>
          <w:sz w:val="24"/>
          <w:szCs w:val="24"/>
          <w:lang w:val="es-MX"/>
        </w:rPr>
        <w:t> </w:t>
      </w:r>
    </w:p>
    <w:p w14:paraId="4F472A4E" w14:textId="420E4A2E" w:rsidR="001A6790" w:rsidRPr="00CD6DC6" w:rsidRDefault="001A6790" w:rsidP="001A6790">
      <w:pPr>
        <w:spacing w:line="240" w:lineRule="auto"/>
        <w:ind w:left="720"/>
        <w:jc w:val="both"/>
        <w:rPr>
          <w:rFonts w:ascii="Arial Narrow" w:hAnsi="Arial Narrow" w:cs="Arial"/>
          <w:sz w:val="24"/>
          <w:szCs w:val="24"/>
        </w:rPr>
      </w:pPr>
      <w:r w:rsidRPr="00CD6DC6">
        <w:rPr>
          <w:noProof/>
          <w:lang w:eastAsia="es-CO"/>
        </w:rPr>
        <mc:AlternateContent>
          <mc:Choice Requires="wps">
            <w:drawing>
              <wp:anchor distT="0" distB="0" distL="114300" distR="114300" simplePos="0" relativeHeight="251659264" behindDoc="0" locked="0" layoutInCell="1" allowOverlap="1" wp14:anchorId="6FF1F20F" wp14:editId="3231F845">
                <wp:simplePos x="0" y="0"/>
                <wp:positionH relativeFrom="column">
                  <wp:posOffset>2042795</wp:posOffset>
                </wp:positionH>
                <wp:positionV relativeFrom="paragraph">
                  <wp:posOffset>23495</wp:posOffset>
                </wp:positionV>
                <wp:extent cx="106045" cy="1042035"/>
                <wp:effectExtent l="0" t="0" r="27305" b="24765"/>
                <wp:wrapNone/>
                <wp:docPr id="2" name="Abrir llav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045" cy="1042035"/>
                        </a:xfrm>
                        <a:prstGeom prst="leftBrace">
                          <a:avLst>
                            <a:gd name="adj1" fmla="val 8188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F1B6B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2" o:spid="_x0000_s1026" type="#_x0000_t87" style="position:absolute;margin-left:160.85pt;margin-top:1.85pt;width:8.35pt;height:8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"/>
            </w:pict>
          </mc:Fallback>
        </mc:AlternateContent>
      </w:r>
      <w:r w:rsidRPr="00CD6DC6">
        <w:rPr>
          <w:rFonts w:ascii="Arial Narrow" w:hAnsi="Arial Narrow" w:cs="Arial"/>
          <w:sz w:val="24"/>
          <w:szCs w:val="24"/>
          <w:lang w:val="es-MX"/>
        </w:rPr>
        <w:t xml:space="preserve">       </w:t>
      </w:r>
    </w:p>
    <w:p w14:paraId="782ECE58" w14:textId="11B038F0" w:rsidR="001A6790" w:rsidRPr="00CD6DC6" w:rsidRDefault="001A6790" w:rsidP="001A6790">
      <w:pPr>
        <w:spacing w:line="240" w:lineRule="auto"/>
        <w:ind w:left="720"/>
        <w:jc w:val="both"/>
        <w:rPr>
          <w:rFonts w:ascii="Arial Narrow" w:hAnsi="Arial Narrow" w:cs="Arial"/>
          <w:sz w:val="24"/>
          <w:szCs w:val="24"/>
        </w:rPr>
      </w:pPr>
      <w:r w:rsidRPr="00CD6DC6">
        <w:rPr>
          <w:rFonts w:ascii="Arial Narrow" w:hAnsi="Arial Narrow" w:cs="Arial"/>
          <w:sz w:val="24"/>
          <w:szCs w:val="24"/>
          <w:lang w:val="es-MX"/>
        </w:rPr>
        <w:t xml:space="preserve">                                                     *Nombre del  socio:</w:t>
      </w:r>
    </w:p>
    <w:p w14:paraId="36AF0845" w14:textId="77777777" w:rsidR="001A6790" w:rsidRPr="00CD6DC6" w:rsidRDefault="001A6790" w:rsidP="001A6790">
      <w:pPr>
        <w:spacing w:line="240" w:lineRule="auto"/>
        <w:jc w:val="both"/>
        <w:rPr>
          <w:rFonts w:ascii="Arial Narrow" w:hAnsi="Arial Narrow" w:cs="Arial"/>
          <w:sz w:val="24"/>
          <w:szCs w:val="24"/>
        </w:rPr>
      </w:pPr>
      <w:r w:rsidRPr="00CD6DC6">
        <w:rPr>
          <w:rFonts w:ascii="Arial Narrow" w:hAnsi="Arial Narrow" w:cs="Arial"/>
          <w:sz w:val="24"/>
          <w:szCs w:val="24"/>
          <w:lang w:val="es-MX"/>
        </w:rPr>
        <w:tab/>
      </w:r>
      <w:r w:rsidRPr="00CD6DC6">
        <w:rPr>
          <w:rFonts w:ascii="Arial Narrow" w:hAnsi="Arial Narrow" w:cs="Arial"/>
          <w:sz w:val="24"/>
          <w:szCs w:val="24"/>
          <w:lang w:val="es-MX"/>
        </w:rPr>
        <w:tab/>
      </w:r>
      <w:r w:rsidRPr="00CD6DC6">
        <w:rPr>
          <w:rFonts w:ascii="Arial Narrow" w:hAnsi="Arial Narrow" w:cs="Arial"/>
          <w:sz w:val="24"/>
          <w:szCs w:val="24"/>
          <w:lang w:val="es-MX"/>
        </w:rPr>
        <w:tab/>
        <w:t xml:space="preserve">                            *Valor de su correspondiente participación:</w:t>
      </w:r>
    </w:p>
    <w:p w14:paraId="73DD141B" w14:textId="77777777" w:rsidR="001A6790" w:rsidRPr="00CD6DC6" w:rsidRDefault="001A6790" w:rsidP="001A6790">
      <w:pPr>
        <w:spacing w:line="240" w:lineRule="auto"/>
        <w:jc w:val="both"/>
        <w:rPr>
          <w:rFonts w:ascii="Arial Narrow" w:hAnsi="Arial Narrow" w:cs="Arial"/>
          <w:sz w:val="24"/>
          <w:szCs w:val="24"/>
        </w:rPr>
      </w:pPr>
      <w:r w:rsidRPr="00CD6DC6">
        <w:rPr>
          <w:rFonts w:ascii="Arial Narrow" w:hAnsi="Arial Narrow" w:cs="Arial"/>
          <w:sz w:val="24"/>
          <w:szCs w:val="24"/>
          <w:lang w:val="es-MX"/>
        </w:rPr>
        <w:tab/>
      </w:r>
      <w:r w:rsidRPr="00CD6DC6">
        <w:rPr>
          <w:rFonts w:ascii="Arial Narrow" w:hAnsi="Arial Narrow" w:cs="Arial"/>
          <w:sz w:val="24"/>
          <w:szCs w:val="24"/>
          <w:lang w:val="es-MX"/>
        </w:rPr>
        <w:tab/>
      </w:r>
      <w:r w:rsidRPr="00CD6DC6">
        <w:rPr>
          <w:rFonts w:ascii="Arial Narrow" w:hAnsi="Arial Narrow" w:cs="Arial"/>
          <w:sz w:val="24"/>
          <w:szCs w:val="24"/>
          <w:lang w:val="es-MX"/>
        </w:rPr>
        <w:tab/>
        <w:t xml:space="preserve">                            *Suma o bienes que recibe:</w:t>
      </w:r>
    </w:p>
    <w:p w14:paraId="15A6B34B" w14:textId="77777777" w:rsidR="001A6790" w:rsidRPr="00CD6DC6" w:rsidRDefault="001A6790" w:rsidP="001A6790">
      <w:pPr>
        <w:jc w:val="both"/>
        <w:rPr>
          <w:rFonts w:ascii="Arial Narrow" w:hAnsi="Arial Narrow" w:cs="Arial"/>
          <w:sz w:val="24"/>
          <w:szCs w:val="24"/>
          <w:lang w:val="es-ES"/>
        </w:rPr>
      </w:pPr>
    </w:p>
    <w:p w14:paraId="6553FF8B" w14:textId="41DA54BF" w:rsidR="00482BEC" w:rsidRPr="00CD6DC6" w:rsidRDefault="00166667" w:rsidP="001A6790">
      <w:pPr>
        <w:jc w:val="both"/>
        <w:rPr>
          <w:rFonts w:ascii="Arial Narrow" w:hAnsi="Arial Narrow" w:cs="Arial"/>
          <w:color w:val="EE0000"/>
          <w:sz w:val="24"/>
          <w:szCs w:val="24"/>
        </w:rPr>
      </w:pPr>
      <w:r w:rsidRPr="00CD6DC6">
        <w:rPr>
          <w:rFonts w:ascii="Arial Narrow" w:hAnsi="Arial Narrow" w:cs="Arial"/>
          <w:sz w:val="24"/>
          <w:szCs w:val="24"/>
          <w:lang w:val="es-ES"/>
        </w:rPr>
        <w:t>La sociedad</w:t>
      </w:r>
      <w:r w:rsidR="00482BEC" w:rsidRPr="00CD6DC6">
        <w:rPr>
          <w:rFonts w:ascii="Arial Narrow" w:hAnsi="Arial Narrow" w:cs="Arial"/>
          <w:sz w:val="24"/>
          <w:szCs w:val="24"/>
        </w:rPr>
        <w:t xml:space="preserve"> procede a hacer su disolución y aprobación de su cuenta final de liquidación en la misma acta, por cuanto cumple con el presupuesto del artículo 25 de la ley 1429 de 2010, esto es, que la sociedad carece de pasivo externo. </w:t>
      </w:r>
      <w:r w:rsidR="00482BEC" w:rsidRPr="00CD6DC6">
        <w:rPr>
          <w:rFonts w:ascii="Arial Narrow" w:hAnsi="Arial Narrow" w:cs="Arial"/>
          <w:color w:val="EE0000"/>
          <w:sz w:val="24"/>
          <w:szCs w:val="24"/>
        </w:rPr>
        <w:t xml:space="preserve">(Indispensable mencionar </w:t>
      </w:r>
      <w:r w:rsidR="00270A19" w:rsidRPr="00CD6DC6">
        <w:rPr>
          <w:rFonts w:ascii="Arial Narrow" w:hAnsi="Arial Narrow" w:cs="Arial"/>
          <w:color w:val="EE0000"/>
          <w:sz w:val="24"/>
          <w:szCs w:val="24"/>
        </w:rPr>
        <w:t xml:space="preserve">cuando se </w:t>
      </w:r>
      <w:r w:rsidR="00582645" w:rsidRPr="00CD6DC6">
        <w:rPr>
          <w:rFonts w:ascii="Arial Narrow" w:hAnsi="Arial Narrow" w:cs="Arial"/>
          <w:color w:val="EE0000"/>
          <w:sz w:val="24"/>
          <w:szCs w:val="24"/>
        </w:rPr>
        <w:t>pretenda la</w:t>
      </w:r>
      <w:r w:rsidR="008D58A3" w:rsidRPr="00CD6DC6">
        <w:rPr>
          <w:rFonts w:ascii="Arial Narrow" w:hAnsi="Arial Narrow" w:cs="Arial"/>
          <w:color w:val="EE0000"/>
          <w:sz w:val="24"/>
          <w:szCs w:val="24"/>
        </w:rPr>
        <w:t xml:space="preserve"> disolución de la sociedad y la cuenta final de liquidación en una misma acta</w:t>
      </w:r>
      <w:r w:rsidR="00482BEC" w:rsidRPr="00CD6DC6">
        <w:rPr>
          <w:rFonts w:ascii="Arial Narrow" w:hAnsi="Arial Narrow" w:cs="Arial"/>
          <w:color w:val="EE0000"/>
          <w:sz w:val="24"/>
          <w:szCs w:val="24"/>
        </w:rPr>
        <w:t>)</w:t>
      </w:r>
    </w:p>
    <w:p w14:paraId="7AF62E27" w14:textId="77777777" w:rsidR="00F30FB1" w:rsidRPr="00CD6DC6" w:rsidRDefault="00F30FB1" w:rsidP="00D872FF">
      <w:pPr>
        <w:spacing w:line="240" w:lineRule="auto"/>
        <w:jc w:val="both"/>
        <w:rPr>
          <w:rFonts w:ascii="Arial Narrow" w:hAnsi="Arial Narrow" w:cs="Arial"/>
          <w:sz w:val="24"/>
          <w:szCs w:val="24"/>
          <w:lang w:val="es-ES"/>
        </w:rPr>
      </w:pPr>
    </w:p>
    <w:p w14:paraId="1F1C1727" w14:textId="70E41EF7" w:rsidR="00F30FB1" w:rsidRPr="00CD6DC6" w:rsidRDefault="00F30FB1" w:rsidP="00F30FB1">
      <w:pPr>
        <w:pStyle w:val="Prrafodelista"/>
        <w:numPr>
          <w:ilvl w:val="0"/>
          <w:numId w:val="2"/>
        </w:numPr>
        <w:spacing w:after="200" w:line="240" w:lineRule="auto"/>
        <w:jc w:val="both"/>
        <w:rPr>
          <w:rFonts w:ascii="Arial Narrow" w:hAnsi="Arial Narrow" w:cs="Arial"/>
          <w:sz w:val="24"/>
          <w:szCs w:val="24"/>
        </w:rPr>
      </w:pPr>
      <w:r w:rsidRPr="00CD6DC6">
        <w:rPr>
          <w:rFonts w:ascii="Arial Narrow" w:hAnsi="Arial Narrow" w:cs="Arial"/>
          <w:b/>
          <w:bCs/>
          <w:sz w:val="24"/>
          <w:szCs w:val="24"/>
        </w:rPr>
        <w:t>Aprobación del texto integral del acta</w:t>
      </w:r>
    </w:p>
    <w:p w14:paraId="515594AA" w14:textId="78FE193A" w:rsidR="00F30FB1" w:rsidRPr="00CD6DC6" w:rsidRDefault="00F30FB1" w:rsidP="00F30FB1">
      <w:pPr>
        <w:spacing w:line="240" w:lineRule="auto"/>
        <w:jc w:val="both"/>
        <w:rPr>
          <w:rFonts w:ascii="Arial Narrow" w:hAnsi="Arial Narrow" w:cs="Arial"/>
          <w:sz w:val="24"/>
          <w:szCs w:val="24"/>
          <w:lang w:val="es-ES"/>
        </w:rPr>
      </w:pPr>
      <w:r w:rsidRPr="00CD6DC6">
        <w:rPr>
          <w:rFonts w:ascii="Arial Narrow" w:hAnsi="Arial Narrow" w:cs="Arial"/>
          <w:sz w:val="24"/>
          <w:szCs w:val="24"/>
          <w:lang w:val="es-ES"/>
        </w:rPr>
        <w:t>No habiendo más asuntos que tratar, el accionista único aprueba con el 100% de sus acciones suscritas el texto integral de la presente acta.</w:t>
      </w:r>
      <w:r w:rsidRPr="00CD6DC6">
        <w:rPr>
          <w:rFonts w:ascii="Arial Narrow" w:hAnsi="Arial Narrow" w:cs="Arial"/>
          <w:b/>
          <w:bCs/>
          <w:sz w:val="24"/>
          <w:szCs w:val="24"/>
          <w:lang w:val="es-ES"/>
        </w:rPr>
        <w:t xml:space="preserve">                                                                                               </w:t>
      </w:r>
    </w:p>
    <w:p w14:paraId="5B351965" w14:textId="77777777" w:rsidR="00F30FB1" w:rsidRPr="00CD6DC6" w:rsidRDefault="00F30FB1" w:rsidP="00D872FF">
      <w:pPr>
        <w:spacing w:line="240" w:lineRule="auto"/>
        <w:jc w:val="both"/>
        <w:rPr>
          <w:rFonts w:ascii="Arial Narrow" w:hAnsi="Arial Narrow" w:cs="Arial"/>
          <w:sz w:val="24"/>
          <w:szCs w:val="24"/>
          <w:lang w:val="es-ES"/>
        </w:rPr>
      </w:pPr>
    </w:p>
    <w:p w14:paraId="12E2F383" w14:textId="6ADA3A0A" w:rsidR="00D872FF" w:rsidRPr="00CD6DC6" w:rsidRDefault="001A6790" w:rsidP="00D872FF">
      <w:pPr>
        <w:spacing w:line="240" w:lineRule="auto"/>
        <w:jc w:val="both"/>
        <w:rPr>
          <w:rFonts w:ascii="Arial Narrow" w:hAnsi="Arial Narrow" w:cs="Arial"/>
          <w:i/>
          <w:sz w:val="24"/>
          <w:szCs w:val="24"/>
        </w:rPr>
      </w:pPr>
      <w:r w:rsidRPr="00CD6DC6">
        <w:rPr>
          <w:rFonts w:ascii="Arial Narrow" w:hAnsi="Arial Narrow" w:cs="Arial"/>
          <w:sz w:val="24"/>
          <w:szCs w:val="24"/>
          <w:lang w:val="es-ES"/>
        </w:rPr>
        <w:t>S</w:t>
      </w:r>
      <w:r w:rsidR="00CD6DC6">
        <w:rPr>
          <w:rFonts w:ascii="Arial Narrow" w:hAnsi="Arial Narrow" w:cs="Arial"/>
          <w:sz w:val="24"/>
          <w:szCs w:val="24"/>
          <w:lang w:val="es-ES"/>
        </w:rPr>
        <w:t>e</w:t>
      </w:r>
      <w:r w:rsidR="00103BAF" w:rsidRPr="00CD6DC6">
        <w:rPr>
          <w:rFonts w:ascii="Arial Narrow" w:hAnsi="Arial Narrow" w:cs="Arial"/>
          <w:sz w:val="24"/>
          <w:szCs w:val="24"/>
        </w:rPr>
        <w:t xml:space="preserve"> firma en constancia de todo lo anterior </w:t>
      </w:r>
      <w:r w:rsidR="00D872FF" w:rsidRPr="00CD6DC6">
        <w:rPr>
          <w:rFonts w:ascii="Arial Narrow" w:hAnsi="Arial Narrow" w:cs="Arial"/>
          <w:sz w:val="24"/>
          <w:szCs w:val="24"/>
        </w:rPr>
        <w:t>por el accionista único.</w:t>
      </w:r>
    </w:p>
    <w:p w14:paraId="219BB1E6" w14:textId="77777777" w:rsidR="006A0453" w:rsidRPr="00CD6DC6" w:rsidRDefault="006A0453" w:rsidP="003B319D">
      <w:pPr>
        <w:spacing w:line="240" w:lineRule="auto"/>
        <w:jc w:val="both"/>
        <w:rPr>
          <w:rFonts w:ascii="Arial Narrow" w:hAnsi="Arial Narrow" w:cs="Arial"/>
          <w:sz w:val="24"/>
          <w:szCs w:val="24"/>
          <w:lang w:val="es-ES"/>
        </w:rPr>
      </w:pPr>
    </w:p>
    <w:p w14:paraId="3E8C6FA8" w14:textId="77777777" w:rsidR="00582645" w:rsidRPr="00CD6DC6" w:rsidRDefault="00582645" w:rsidP="006A0453">
      <w:pPr>
        <w:spacing w:after="0" w:line="240" w:lineRule="auto"/>
        <w:jc w:val="both"/>
        <w:rPr>
          <w:rFonts w:ascii="Arial Narrow" w:hAnsi="Arial Narrow" w:cs="Arial"/>
          <w:b/>
          <w:bCs/>
          <w:sz w:val="24"/>
          <w:szCs w:val="24"/>
          <w:lang w:val="es-ES"/>
        </w:rPr>
      </w:pPr>
    </w:p>
    <w:p w14:paraId="379A1760" w14:textId="77777777" w:rsidR="00582645" w:rsidRPr="00CD6DC6" w:rsidRDefault="00582645" w:rsidP="006A0453">
      <w:pPr>
        <w:spacing w:after="0" w:line="240" w:lineRule="auto"/>
        <w:jc w:val="both"/>
        <w:rPr>
          <w:rFonts w:ascii="Arial Narrow" w:hAnsi="Arial Narrow" w:cs="Arial"/>
          <w:b/>
          <w:bCs/>
          <w:sz w:val="24"/>
          <w:szCs w:val="24"/>
          <w:lang w:val="es-ES"/>
        </w:rPr>
      </w:pPr>
    </w:p>
    <w:p w14:paraId="186376E2" w14:textId="2CA45693" w:rsidR="006A0453" w:rsidRPr="00CD6DC6" w:rsidRDefault="006A0453" w:rsidP="006A0453">
      <w:pPr>
        <w:spacing w:after="0" w:line="240" w:lineRule="auto"/>
        <w:jc w:val="both"/>
        <w:rPr>
          <w:rFonts w:ascii="Arial Narrow" w:hAnsi="Arial Narrow" w:cs="Arial"/>
          <w:b/>
          <w:bCs/>
          <w:sz w:val="24"/>
          <w:szCs w:val="24"/>
          <w:lang w:val="es-ES"/>
        </w:rPr>
      </w:pPr>
      <w:r w:rsidRPr="00CD6DC6">
        <w:rPr>
          <w:rFonts w:ascii="Arial Narrow" w:hAnsi="Arial Narrow" w:cs="Arial"/>
          <w:b/>
          <w:bCs/>
          <w:sz w:val="24"/>
          <w:szCs w:val="24"/>
          <w:lang w:val="es-ES"/>
        </w:rPr>
        <w:t>Accionista único</w:t>
      </w:r>
    </w:p>
    <w:p w14:paraId="31739A89" w14:textId="6B54D8E0" w:rsidR="00166667" w:rsidRPr="00CD6DC6" w:rsidRDefault="00166667" w:rsidP="006A0453">
      <w:pPr>
        <w:spacing w:after="0" w:line="240" w:lineRule="auto"/>
        <w:jc w:val="both"/>
        <w:rPr>
          <w:rFonts w:ascii="Arial Narrow" w:hAnsi="Arial Narrow" w:cs="Arial"/>
          <w:b/>
          <w:bCs/>
          <w:sz w:val="24"/>
          <w:szCs w:val="24"/>
          <w:lang w:val="es-ES"/>
        </w:rPr>
      </w:pPr>
      <w:r w:rsidRPr="00CD6DC6">
        <w:rPr>
          <w:rFonts w:ascii="Arial Narrow" w:hAnsi="Arial Narrow" w:cs="Arial"/>
          <w:b/>
          <w:bCs/>
          <w:sz w:val="24"/>
          <w:szCs w:val="24"/>
          <w:lang w:val="es-ES"/>
        </w:rPr>
        <w:t>Nombre Completo</w:t>
      </w:r>
    </w:p>
    <w:p w14:paraId="02D2C26A" w14:textId="453C32BF" w:rsidR="006A0453" w:rsidRPr="00CD6DC6" w:rsidRDefault="006A0453" w:rsidP="006A0453">
      <w:pPr>
        <w:spacing w:after="0" w:line="240" w:lineRule="auto"/>
        <w:jc w:val="both"/>
        <w:rPr>
          <w:rFonts w:ascii="Arial Narrow" w:hAnsi="Arial Narrow" w:cs="Arial"/>
          <w:b/>
          <w:bCs/>
          <w:sz w:val="24"/>
          <w:szCs w:val="24"/>
          <w:lang w:val="es-ES"/>
        </w:rPr>
      </w:pPr>
      <w:r w:rsidRPr="00CD6DC6">
        <w:rPr>
          <w:rFonts w:ascii="Arial Narrow" w:hAnsi="Arial Narrow" w:cs="Arial"/>
          <w:b/>
          <w:bCs/>
          <w:sz w:val="24"/>
          <w:szCs w:val="24"/>
          <w:lang w:val="es-ES"/>
        </w:rPr>
        <w:t xml:space="preserve">Firma </w:t>
      </w:r>
    </w:p>
    <w:p w14:paraId="6CB26046" w14:textId="77777777" w:rsidR="000D036C" w:rsidRPr="00CD6DC6" w:rsidRDefault="000D036C" w:rsidP="000D036C">
      <w:pPr>
        <w:spacing w:after="0" w:line="240" w:lineRule="auto"/>
        <w:jc w:val="both"/>
        <w:rPr>
          <w:rFonts w:ascii="Arial Narrow" w:hAnsi="Arial Narrow" w:cs="Arial"/>
          <w:sz w:val="24"/>
          <w:szCs w:val="24"/>
        </w:rPr>
      </w:pPr>
    </w:p>
    <w:p w14:paraId="12246162" w14:textId="77777777" w:rsidR="000D036C" w:rsidRPr="00CD6DC6" w:rsidRDefault="000D036C" w:rsidP="000D036C">
      <w:pPr>
        <w:spacing w:after="0" w:line="240" w:lineRule="auto"/>
        <w:jc w:val="both"/>
        <w:rPr>
          <w:rFonts w:ascii="Arial Narrow" w:hAnsi="Arial Narrow" w:cs="Arial"/>
          <w:bCs/>
          <w:sz w:val="24"/>
          <w:szCs w:val="24"/>
          <w:lang w:val="es-ES"/>
        </w:rPr>
      </w:pPr>
      <w:r w:rsidRPr="00CD6DC6">
        <w:rPr>
          <w:rFonts w:ascii="Arial Narrow" w:hAnsi="Arial Narrow" w:cs="Arial"/>
          <w:bCs/>
          <w:sz w:val="24"/>
          <w:szCs w:val="24"/>
          <w:lang w:val="es-ES"/>
        </w:rPr>
        <w:t>  </w:t>
      </w:r>
    </w:p>
    <w:p w14:paraId="18B89B22" w14:textId="77777777" w:rsidR="000D036C" w:rsidRPr="00CD6DC6" w:rsidRDefault="000D036C" w:rsidP="000D036C">
      <w:pPr>
        <w:spacing w:after="0" w:line="240" w:lineRule="auto"/>
        <w:jc w:val="both"/>
        <w:rPr>
          <w:rFonts w:ascii="Arial Narrow" w:hAnsi="Arial Narrow" w:cs="Arial"/>
          <w:b/>
          <w:bCs/>
          <w:sz w:val="24"/>
          <w:szCs w:val="24"/>
          <w:lang w:val="es-ES"/>
        </w:rPr>
      </w:pPr>
      <w:r w:rsidRPr="00CD6DC6">
        <w:rPr>
          <w:rFonts w:ascii="Arial Narrow" w:hAnsi="Arial Narrow" w:cs="Arial"/>
          <w:b/>
          <w:bCs/>
          <w:i/>
          <w:sz w:val="24"/>
          <w:szCs w:val="24"/>
          <w:lang w:val="es-ES"/>
        </w:rPr>
        <w:t>Se autoriza la presente acta por ser fiel copia tomada del original.</w:t>
      </w:r>
    </w:p>
    <w:p w14:paraId="7D243978" w14:textId="77777777" w:rsidR="000D036C" w:rsidRPr="00CD6DC6" w:rsidRDefault="000D036C" w:rsidP="000D036C">
      <w:pPr>
        <w:spacing w:after="0" w:line="240" w:lineRule="auto"/>
        <w:jc w:val="both"/>
        <w:rPr>
          <w:rFonts w:ascii="Arial Narrow" w:hAnsi="Arial Narrow" w:cs="Arial"/>
          <w:bCs/>
          <w:sz w:val="24"/>
          <w:szCs w:val="24"/>
          <w:lang w:val="es-ES"/>
        </w:rPr>
      </w:pPr>
    </w:p>
    <w:p w14:paraId="61C8E482" w14:textId="77777777" w:rsidR="00D55591" w:rsidRPr="00CD6DC6" w:rsidRDefault="00D55591" w:rsidP="000D036C">
      <w:pPr>
        <w:spacing w:after="0" w:line="240" w:lineRule="auto"/>
        <w:jc w:val="both"/>
        <w:rPr>
          <w:rFonts w:ascii="Arial Narrow" w:hAnsi="Arial Narrow" w:cs="Arial"/>
          <w:bCs/>
          <w:sz w:val="24"/>
          <w:szCs w:val="24"/>
          <w:lang w:val="es-ES"/>
        </w:rPr>
      </w:pPr>
    </w:p>
    <w:p w14:paraId="15A74EB0" w14:textId="23B93E85" w:rsidR="000D036C" w:rsidRPr="00CD6DC6" w:rsidRDefault="00E61F3E" w:rsidP="000D036C">
      <w:pPr>
        <w:spacing w:after="0" w:line="240" w:lineRule="auto"/>
        <w:jc w:val="both"/>
        <w:rPr>
          <w:rFonts w:ascii="Arial Narrow" w:hAnsi="Arial Narrow" w:cs="Arial"/>
          <w:sz w:val="24"/>
          <w:szCs w:val="24"/>
        </w:rPr>
      </w:pPr>
      <w:r w:rsidRPr="00CD6DC6">
        <w:rPr>
          <w:rFonts w:ascii="Arial Narrow" w:hAnsi="Arial Narrow" w:cs="Arial"/>
          <w:bCs/>
          <w:sz w:val="24"/>
          <w:szCs w:val="24"/>
          <w:lang w:val="es-ES"/>
        </w:rPr>
        <w:t xml:space="preserve">Firma de: </w:t>
      </w:r>
      <w:r w:rsidRPr="00CD6DC6">
        <w:rPr>
          <w:rFonts w:ascii="Arial Narrow" w:hAnsi="Arial Narrow" w:cs="Arial"/>
          <w:bCs/>
          <w:color w:val="FF0000"/>
          <w:sz w:val="24"/>
          <w:szCs w:val="24"/>
          <w:lang w:val="es-ES"/>
        </w:rPr>
        <w:t>(</w:t>
      </w:r>
      <w:r w:rsidR="00D55591" w:rsidRPr="00CD6DC6">
        <w:rPr>
          <w:rFonts w:ascii="Arial Narrow" w:hAnsi="Arial Narrow" w:cs="Arial"/>
          <w:bCs/>
          <w:color w:val="FF0000"/>
          <w:sz w:val="24"/>
          <w:szCs w:val="24"/>
          <w:lang w:val="es-ES"/>
        </w:rPr>
        <w:t>R</w:t>
      </w:r>
      <w:r w:rsidRPr="00CD6DC6">
        <w:rPr>
          <w:rFonts w:ascii="Arial Narrow" w:hAnsi="Arial Narrow" w:cs="Arial"/>
          <w:bCs/>
          <w:color w:val="FF0000"/>
          <w:sz w:val="24"/>
          <w:szCs w:val="24"/>
          <w:lang w:val="es-ES"/>
        </w:rPr>
        <w:t>epresentante legal de la sociedad</w:t>
      </w:r>
      <w:r w:rsidR="00282B7D" w:rsidRPr="00CD6DC6">
        <w:rPr>
          <w:rFonts w:ascii="Arial Narrow" w:hAnsi="Arial Narrow" w:cs="Arial"/>
          <w:bCs/>
          <w:color w:val="FF0000"/>
          <w:sz w:val="24"/>
          <w:szCs w:val="24"/>
          <w:lang w:val="es-ES"/>
        </w:rPr>
        <w:t xml:space="preserve">, </w:t>
      </w:r>
      <w:r w:rsidR="00F512B3" w:rsidRPr="00CD6DC6">
        <w:rPr>
          <w:rFonts w:ascii="Arial Narrow" w:hAnsi="Arial Narrow" w:cs="Arial"/>
          <w:bCs/>
          <w:color w:val="FF0000"/>
          <w:sz w:val="24"/>
          <w:szCs w:val="24"/>
          <w:lang w:val="es-ES"/>
        </w:rPr>
        <w:t>en caso de que el acta no sea presentada en original</w:t>
      </w:r>
      <w:r w:rsidRPr="00CD6DC6">
        <w:rPr>
          <w:rFonts w:ascii="Arial Narrow" w:hAnsi="Arial Narrow" w:cs="Arial"/>
          <w:bCs/>
          <w:color w:val="FF0000"/>
          <w:sz w:val="24"/>
          <w:szCs w:val="24"/>
          <w:lang w:val="es-ES"/>
        </w:rPr>
        <w:t>)</w:t>
      </w:r>
      <w:r w:rsidR="00F512B3" w:rsidRPr="00CD6DC6">
        <w:rPr>
          <w:rFonts w:ascii="Arial Narrow" w:hAnsi="Arial Narrow" w:cs="Arial"/>
          <w:bCs/>
          <w:color w:val="FF0000"/>
          <w:sz w:val="24"/>
          <w:szCs w:val="24"/>
          <w:lang w:val="es-ES"/>
        </w:rPr>
        <w:t>.</w:t>
      </w:r>
    </w:p>
    <w:p w14:paraId="5B430C7E" w14:textId="77777777" w:rsidR="000D036C" w:rsidRPr="00CD6DC6" w:rsidRDefault="000D036C" w:rsidP="000D036C">
      <w:pPr>
        <w:spacing w:line="240" w:lineRule="auto"/>
        <w:rPr>
          <w:rFonts w:ascii="Arial Narrow" w:hAnsi="Arial Narrow" w:cs="Arial"/>
          <w:sz w:val="24"/>
          <w:szCs w:val="24"/>
        </w:rPr>
      </w:pPr>
    </w:p>
    <w:p w14:paraId="36431404" w14:textId="2A420E26" w:rsidR="000D036C" w:rsidRPr="00B849E5" w:rsidRDefault="000D036C" w:rsidP="000D036C">
      <w:pPr>
        <w:spacing w:line="240" w:lineRule="auto"/>
        <w:jc w:val="center"/>
        <w:rPr>
          <w:rFonts w:ascii="Arial Narrow" w:hAnsi="Arial Narrow" w:cs="Arial"/>
          <w:sz w:val="24"/>
          <w:szCs w:val="24"/>
        </w:rPr>
      </w:pPr>
      <w:r w:rsidRPr="00CD6DC6">
        <w:rPr>
          <w:rFonts w:ascii="Arial Narrow" w:hAnsi="Arial Narrow" w:cs="Arial"/>
          <w:b/>
          <w:spacing w:val="-5"/>
          <w:sz w:val="24"/>
          <w:szCs w:val="24"/>
        </w:rPr>
        <w:t>Bajo nuestra responsabilidad, hacemos uso del presente modelo de acta sugerido por la Cámara de Comercio de Bucaramanga.</w:t>
      </w:r>
    </w:p>
    <w:sectPr w:rsidR="000D036C" w:rsidRPr="00B849E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D06CD"/>
    <w:multiLevelType w:val="hybridMultilevel"/>
    <w:tmpl w:val="FCC80DA4"/>
    <w:lvl w:ilvl="0" w:tplc="AA8C369E">
      <w:start w:val="1"/>
      <w:numFmt w:val="lowerLetter"/>
      <w:lvlText w:val="%1)"/>
      <w:lvlJc w:val="left"/>
      <w:pPr>
        <w:tabs>
          <w:tab w:val="num" w:pos="720"/>
        </w:tabs>
        <w:ind w:left="720" w:hanging="360"/>
      </w:pPr>
      <w:rPr>
        <w:color w:val="auto"/>
      </w:rPr>
    </w:lvl>
    <w:lvl w:ilvl="1" w:tplc="F08CEA18" w:tentative="1">
      <w:start w:val="1"/>
      <w:numFmt w:val="lowerLetter"/>
      <w:lvlText w:val="%2)"/>
      <w:lvlJc w:val="left"/>
      <w:pPr>
        <w:tabs>
          <w:tab w:val="num" w:pos="1440"/>
        </w:tabs>
        <w:ind w:left="1440" w:hanging="360"/>
      </w:pPr>
    </w:lvl>
    <w:lvl w:ilvl="2" w:tplc="62A4C84E" w:tentative="1">
      <w:start w:val="1"/>
      <w:numFmt w:val="lowerLetter"/>
      <w:lvlText w:val="%3)"/>
      <w:lvlJc w:val="left"/>
      <w:pPr>
        <w:tabs>
          <w:tab w:val="num" w:pos="2160"/>
        </w:tabs>
        <w:ind w:left="2160" w:hanging="360"/>
      </w:pPr>
    </w:lvl>
    <w:lvl w:ilvl="3" w:tplc="E66A31C6" w:tentative="1">
      <w:start w:val="1"/>
      <w:numFmt w:val="lowerLetter"/>
      <w:lvlText w:val="%4)"/>
      <w:lvlJc w:val="left"/>
      <w:pPr>
        <w:tabs>
          <w:tab w:val="num" w:pos="2880"/>
        </w:tabs>
        <w:ind w:left="2880" w:hanging="360"/>
      </w:pPr>
    </w:lvl>
    <w:lvl w:ilvl="4" w:tplc="E2BCCC98" w:tentative="1">
      <w:start w:val="1"/>
      <w:numFmt w:val="lowerLetter"/>
      <w:lvlText w:val="%5)"/>
      <w:lvlJc w:val="left"/>
      <w:pPr>
        <w:tabs>
          <w:tab w:val="num" w:pos="3600"/>
        </w:tabs>
        <w:ind w:left="3600" w:hanging="360"/>
      </w:pPr>
    </w:lvl>
    <w:lvl w:ilvl="5" w:tplc="8664158A" w:tentative="1">
      <w:start w:val="1"/>
      <w:numFmt w:val="lowerLetter"/>
      <w:lvlText w:val="%6)"/>
      <w:lvlJc w:val="left"/>
      <w:pPr>
        <w:tabs>
          <w:tab w:val="num" w:pos="4320"/>
        </w:tabs>
        <w:ind w:left="4320" w:hanging="360"/>
      </w:pPr>
    </w:lvl>
    <w:lvl w:ilvl="6" w:tplc="C268BC72" w:tentative="1">
      <w:start w:val="1"/>
      <w:numFmt w:val="lowerLetter"/>
      <w:lvlText w:val="%7)"/>
      <w:lvlJc w:val="left"/>
      <w:pPr>
        <w:tabs>
          <w:tab w:val="num" w:pos="5040"/>
        </w:tabs>
        <w:ind w:left="5040" w:hanging="360"/>
      </w:pPr>
    </w:lvl>
    <w:lvl w:ilvl="7" w:tplc="EFEA7D66" w:tentative="1">
      <w:start w:val="1"/>
      <w:numFmt w:val="lowerLetter"/>
      <w:lvlText w:val="%8)"/>
      <w:lvlJc w:val="left"/>
      <w:pPr>
        <w:tabs>
          <w:tab w:val="num" w:pos="5760"/>
        </w:tabs>
        <w:ind w:left="5760" w:hanging="360"/>
      </w:pPr>
    </w:lvl>
    <w:lvl w:ilvl="8" w:tplc="4774A9D4" w:tentative="1">
      <w:start w:val="1"/>
      <w:numFmt w:val="lowerLetter"/>
      <w:lvlText w:val="%9)"/>
      <w:lvlJc w:val="left"/>
      <w:pPr>
        <w:tabs>
          <w:tab w:val="num" w:pos="6480"/>
        </w:tabs>
        <w:ind w:left="6480" w:hanging="360"/>
      </w:pPr>
    </w:lvl>
  </w:abstractNum>
  <w:abstractNum w:abstractNumId="1" w15:restartNumberingAfterBreak="0">
    <w:nsid w:val="3E632A09"/>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3DB66FD"/>
    <w:multiLevelType w:val="hybridMultilevel"/>
    <w:tmpl w:val="0C009E20"/>
    <w:lvl w:ilvl="0" w:tplc="DE32A834">
      <w:start w:val="1"/>
      <w:numFmt w:val="bullet"/>
      <w:lvlText w:val=""/>
      <w:lvlJc w:val="left"/>
      <w:pPr>
        <w:ind w:left="1364" w:hanging="360"/>
      </w:pPr>
      <w:rPr>
        <w:rFonts w:ascii="Symbol" w:hAnsi="Symbol" w:hint="default"/>
        <w:b/>
        <w:color w:val="auto"/>
      </w:rPr>
    </w:lvl>
    <w:lvl w:ilvl="1" w:tplc="240A0003" w:tentative="1">
      <w:start w:val="1"/>
      <w:numFmt w:val="bullet"/>
      <w:lvlText w:val="o"/>
      <w:lvlJc w:val="left"/>
      <w:pPr>
        <w:ind w:left="2084" w:hanging="360"/>
      </w:pPr>
      <w:rPr>
        <w:rFonts w:ascii="Courier New" w:hAnsi="Courier New" w:cs="Courier New" w:hint="default"/>
      </w:rPr>
    </w:lvl>
    <w:lvl w:ilvl="2" w:tplc="240A0005" w:tentative="1">
      <w:start w:val="1"/>
      <w:numFmt w:val="bullet"/>
      <w:lvlText w:val=""/>
      <w:lvlJc w:val="left"/>
      <w:pPr>
        <w:ind w:left="2804" w:hanging="360"/>
      </w:pPr>
      <w:rPr>
        <w:rFonts w:ascii="Wingdings" w:hAnsi="Wingdings" w:hint="default"/>
      </w:rPr>
    </w:lvl>
    <w:lvl w:ilvl="3" w:tplc="240A0001" w:tentative="1">
      <w:start w:val="1"/>
      <w:numFmt w:val="bullet"/>
      <w:lvlText w:val=""/>
      <w:lvlJc w:val="left"/>
      <w:pPr>
        <w:ind w:left="3524" w:hanging="360"/>
      </w:pPr>
      <w:rPr>
        <w:rFonts w:ascii="Symbol" w:hAnsi="Symbol" w:hint="default"/>
      </w:rPr>
    </w:lvl>
    <w:lvl w:ilvl="4" w:tplc="240A0003" w:tentative="1">
      <w:start w:val="1"/>
      <w:numFmt w:val="bullet"/>
      <w:lvlText w:val="o"/>
      <w:lvlJc w:val="left"/>
      <w:pPr>
        <w:ind w:left="4244" w:hanging="360"/>
      </w:pPr>
      <w:rPr>
        <w:rFonts w:ascii="Courier New" w:hAnsi="Courier New" w:cs="Courier New" w:hint="default"/>
      </w:rPr>
    </w:lvl>
    <w:lvl w:ilvl="5" w:tplc="240A0005" w:tentative="1">
      <w:start w:val="1"/>
      <w:numFmt w:val="bullet"/>
      <w:lvlText w:val=""/>
      <w:lvlJc w:val="left"/>
      <w:pPr>
        <w:ind w:left="4964" w:hanging="360"/>
      </w:pPr>
      <w:rPr>
        <w:rFonts w:ascii="Wingdings" w:hAnsi="Wingdings" w:hint="default"/>
      </w:rPr>
    </w:lvl>
    <w:lvl w:ilvl="6" w:tplc="240A0001" w:tentative="1">
      <w:start w:val="1"/>
      <w:numFmt w:val="bullet"/>
      <w:lvlText w:val=""/>
      <w:lvlJc w:val="left"/>
      <w:pPr>
        <w:ind w:left="5684" w:hanging="360"/>
      </w:pPr>
      <w:rPr>
        <w:rFonts w:ascii="Symbol" w:hAnsi="Symbol" w:hint="default"/>
      </w:rPr>
    </w:lvl>
    <w:lvl w:ilvl="7" w:tplc="240A0003" w:tentative="1">
      <w:start w:val="1"/>
      <w:numFmt w:val="bullet"/>
      <w:lvlText w:val="o"/>
      <w:lvlJc w:val="left"/>
      <w:pPr>
        <w:ind w:left="6404" w:hanging="360"/>
      </w:pPr>
      <w:rPr>
        <w:rFonts w:ascii="Courier New" w:hAnsi="Courier New" w:cs="Courier New" w:hint="default"/>
      </w:rPr>
    </w:lvl>
    <w:lvl w:ilvl="8" w:tplc="240A0005" w:tentative="1">
      <w:start w:val="1"/>
      <w:numFmt w:val="bullet"/>
      <w:lvlText w:val=""/>
      <w:lvlJc w:val="left"/>
      <w:pPr>
        <w:ind w:left="7124" w:hanging="360"/>
      </w:pPr>
      <w:rPr>
        <w:rFonts w:ascii="Wingdings" w:hAnsi="Wingdings" w:hint="default"/>
      </w:rPr>
    </w:lvl>
  </w:abstractNum>
  <w:abstractNum w:abstractNumId="3" w15:restartNumberingAfterBreak="0">
    <w:nsid w:val="48CA1F62"/>
    <w:multiLevelType w:val="hybridMultilevel"/>
    <w:tmpl w:val="2180AE48"/>
    <w:lvl w:ilvl="0" w:tplc="87D8DC2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EF74C83"/>
    <w:multiLevelType w:val="hybridMultilevel"/>
    <w:tmpl w:val="12F82E22"/>
    <w:lvl w:ilvl="0" w:tplc="33EC576A">
      <w:start w:val="1"/>
      <w:numFmt w:val="upperLetter"/>
      <w:lvlText w:val="%1."/>
      <w:lvlJc w:val="left"/>
      <w:pPr>
        <w:ind w:left="644"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76A6F9C"/>
    <w:multiLevelType w:val="hybridMultilevel"/>
    <w:tmpl w:val="A20E8208"/>
    <w:lvl w:ilvl="0" w:tplc="15FE2B1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18873563">
    <w:abstractNumId w:val="4"/>
  </w:num>
  <w:num w:numId="2" w16cid:durableId="2110001781">
    <w:abstractNumId w:val="1"/>
  </w:num>
  <w:num w:numId="3" w16cid:durableId="1787192207">
    <w:abstractNumId w:val="0"/>
  </w:num>
  <w:num w:numId="4" w16cid:durableId="29765916">
    <w:abstractNumId w:val="3"/>
  </w:num>
  <w:num w:numId="5" w16cid:durableId="1460339993">
    <w:abstractNumId w:val="2"/>
  </w:num>
  <w:num w:numId="6" w16cid:durableId="1281111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AFD"/>
    <w:rsid w:val="00074FFA"/>
    <w:rsid w:val="000D036C"/>
    <w:rsid w:val="00103BAF"/>
    <w:rsid w:val="0011717E"/>
    <w:rsid w:val="001616A4"/>
    <w:rsid w:val="00166667"/>
    <w:rsid w:val="0018628E"/>
    <w:rsid w:val="001874F2"/>
    <w:rsid w:val="00194C3C"/>
    <w:rsid w:val="001A6790"/>
    <w:rsid w:val="001D1D18"/>
    <w:rsid w:val="00256413"/>
    <w:rsid w:val="00270A19"/>
    <w:rsid w:val="00282B7D"/>
    <w:rsid w:val="002A01C6"/>
    <w:rsid w:val="002B2CBF"/>
    <w:rsid w:val="002F5C36"/>
    <w:rsid w:val="003823A3"/>
    <w:rsid w:val="003B319D"/>
    <w:rsid w:val="00401E09"/>
    <w:rsid w:val="00482BEC"/>
    <w:rsid w:val="005063D1"/>
    <w:rsid w:val="00541670"/>
    <w:rsid w:val="00582645"/>
    <w:rsid w:val="005B2E93"/>
    <w:rsid w:val="005B6850"/>
    <w:rsid w:val="005C7AF3"/>
    <w:rsid w:val="00612C54"/>
    <w:rsid w:val="006306BA"/>
    <w:rsid w:val="00693950"/>
    <w:rsid w:val="006A0453"/>
    <w:rsid w:val="006F3447"/>
    <w:rsid w:val="00742647"/>
    <w:rsid w:val="00752EEB"/>
    <w:rsid w:val="008331F0"/>
    <w:rsid w:val="008D58A3"/>
    <w:rsid w:val="008E3782"/>
    <w:rsid w:val="00915B40"/>
    <w:rsid w:val="00950D32"/>
    <w:rsid w:val="00961AFD"/>
    <w:rsid w:val="00A813AE"/>
    <w:rsid w:val="00A94646"/>
    <w:rsid w:val="00AC29E0"/>
    <w:rsid w:val="00B01B78"/>
    <w:rsid w:val="00C20ED3"/>
    <w:rsid w:val="00CA0E35"/>
    <w:rsid w:val="00CD1991"/>
    <w:rsid w:val="00CD6DC6"/>
    <w:rsid w:val="00CE2ACE"/>
    <w:rsid w:val="00D33C0C"/>
    <w:rsid w:val="00D37277"/>
    <w:rsid w:val="00D46CA2"/>
    <w:rsid w:val="00D55591"/>
    <w:rsid w:val="00D872FF"/>
    <w:rsid w:val="00E61F3E"/>
    <w:rsid w:val="00F057FF"/>
    <w:rsid w:val="00F24599"/>
    <w:rsid w:val="00F30FB1"/>
    <w:rsid w:val="00F512B3"/>
    <w:rsid w:val="00F56476"/>
    <w:rsid w:val="00FA3EE4"/>
    <w:rsid w:val="00FD3D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EE476"/>
  <w15:chartTrackingRefBased/>
  <w15:docId w15:val="{6ADFF4C8-FEF8-451E-A70F-CCF66FCA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9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C7AF3"/>
    <w:pPr>
      <w:spacing w:after="0" w:line="240" w:lineRule="auto"/>
    </w:pPr>
  </w:style>
  <w:style w:type="paragraph" w:styleId="Prrafodelista">
    <w:name w:val="List Paragraph"/>
    <w:basedOn w:val="Normal"/>
    <w:uiPriority w:val="34"/>
    <w:qFormat/>
    <w:rsid w:val="008331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356355">
      <w:bodyDiv w:val="1"/>
      <w:marLeft w:val="0"/>
      <w:marRight w:val="0"/>
      <w:marTop w:val="0"/>
      <w:marBottom w:val="0"/>
      <w:divBdr>
        <w:top w:val="none" w:sz="0" w:space="0" w:color="auto"/>
        <w:left w:val="none" w:sz="0" w:space="0" w:color="auto"/>
        <w:bottom w:val="none" w:sz="0" w:space="0" w:color="auto"/>
        <w:right w:val="none" w:sz="0" w:space="0" w:color="auto"/>
      </w:divBdr>
    </w:div>
    <w:div w:id="654265670">
      <w:bodyDiv w:val="1"/>
      <w:marLeft w:val="0"/>
      <w:marRight w:val="0"/>
      <w:marTop w:val="0"/>
      <w:marBottom w:val="0"/>
      <w:divBdr>
        <w:top w:val="none" w:sz="0" w:space="0" w:color="auto"/>
        <w:left w:val="none" w:sz="0" w:space="0" w:color="auto"/>
        <w:bottom w:val="none" w:sz="0" w:space="0" w:color="auto"/>
        <w:right w:val="none" w:sz="0" w:space="0" w:color="auto"/>
      </w:divBdr>
    </w:div>
    <w:div w:id="1427537715">
      <w:bodyDiv w:val="1"/>
      <w:marLeft w:val="0"/>
      <w:marRight w:val="0"/>
      <w:marTop w:val="0"/>
      <w:marBottom w:val="0"/>
      <w:divBdr>
        <w:top w:val="none" w:sz="0" w:space="0" w:color="auto"/>
        <w:left w:val="none" w:sz="0" w:space="0" w:color="auto"/>
        <w:bottom w:val="none" w:sz="0" w:space="0" w:color="auto"/>
        <w:right w:val="none" w:sz="0" w:space="0" w:color="auto"/>
      </w:divBdr>
    </w:div>
    <w:div w:id="167576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975</Words>
  <Characters>5367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Carolina Navas  Gomez</dc:creator>
  <cp:keywords/>
  <dc:description/>
  <cp:lastModifiedBy>Procesos Registro</cp:lastModifiedBy>
  <cp:revision>4</cp:revision>
  <dcterms:created xsi:type="dcterms:W3CDTF">2026-03-16T20:45:00Z</dcterms:created>
  <dcterms:modified xsi:type="dcterms:W3CDTF">2026-03-24T13:29:00Z</dcterms:modified>
</cp:coreProperties>
</file>