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B8F" w:rsidRDefault="00E01669" w:rsidP="00E01669">
      <w:pPr>
        <w:jc w:val="center"/>
        <w:rPr>
          <w:b/>
        </w:rPr>
      </w:pPr>
      <w:r w:rsidRPr="00E01669">
        <w:rPr>
          <w:b/>
        </w:rPr>
        <w:t>RESUMEN PROYECTO CACAO</w:t>
      </w:r>
    </w:p>
    <w:p w:rsidR="00E01669" w:rsidRDefault="00E01669" w:rsidP="00E01669">
      <w:pPr>
        <w:jc w:val="center"/>
        <w:rPr>
          <w:b/>
        </w:rPr>
      </w:pPr>
    </w:p>
    <w:p w:rsidR="00E01669" w:rsidRPr="00E01669" w:rsidRDefault="00E01669" w:rsidP="00E01669">
      <w:pPr>
        <w:jc w:val="both"/>
      </w:pPr>
      <w:r w:rsidRPr="00E01669">
        <w:rPr>
          <w:b/>
        </w:rPr>
        <w:t>NOMBRE PROPUESTA PRESENTADA POR LA CÁMARA DE COMERCIO DE BUCARAMANGA:</w:t>
      </w:r>
      <w:r>
        <w:t xml:space="preserve"> P</w:t>
      </w:r>
      <w:r w:rsidRPr="00E01669">
        <w:t>ropuesta técnica</w:t>
      </w:r>
      <w:r w:rsidRPr="00E01669">
        <w:t xml:space="preserve"> </w:t>
      </w:r>
      <w:r w:rsidRPr="00E01669">
        <w:t>para el diseño e implementación de acciones estratégicas que contribuyan al mejoramiento de la productividad de unidades productoras de cacao en el departamento de santander</w:t>
      </w:r>
      <w:r>
        <w:t xml:space="preserve">. </w:t>
      </w:r>
    </w:p>
    <w:p w:rsidR="00E01669" w:rsidRDefault="00E01669" w:rsidP="00E01669">
      <w:pPr>
        <w:jc w:val="both"/>
      </w:pPr>
      <w:r w:rsidRPr="00E01669">
        <w:rPr>
          <w:b/>
        </w:rPr>
        <w:t>LOCALIZACIÓN:</w:t>
      </w:r>
      <w:r w:rsidRPr="00E01669">
        <w:t xml:space="preserve"> Municipio</w:t>
      </w:r>
      <w:r>
        <w:t xml:space="preserve">s San Vicente de Chucurí, El Carmen de Chucurí, Rionegro, El Playón Santander. </w:t>
      </w:r>
    </w:p>
    <w:p w:rsidR="00E01669" w:rsidRPr="00E01669" w:rsidRDefault="00051D1B" w:rsidP="00E01669">
      <w:pPr>
        <w:jc w:val="both"/>
      </w:pPr>
      <w:r w:rsidRPr="00E01669">
        <w:rPr>
          <w:b/>
        </w:rPr>
        <w:t>OBJETIVO:</w:t>
      </w:r>
      <w:r>
        <w:rPr>
          <w:b/>
        </w:rPr>
        <w:t xml:space="preserve"> </w:t>
      </w:r>
      <w:r>
        <w:t>Mejorar la productividad del cultivo de cacao en Santander, fortaleciendo el agronegocio a partir de mejoras en la calidad</w:t>
      </w:r>
      <w:r w:rsidR="00281FC4">
        <w:t xml:space="preserve"> para comercializar el producto en </w:t>
      </w:r>
      <w:r>
        <w:t xml:space="preserve">mercados especializados (Nacionales e internacionales).  </w:t>
      </w:r>
    </w:p>
    <w:p w:rsidR="00E01669" w:rsidRPr="00051D1B" w:rsidRDefault="00051D1B" w:rsidP="00E01669">
      <w:pPr>
        <w:jc w:val="both"/>
      </w:pPr>
      <w:r w:rsidRPr="00051D1B">
        <w:rPr>
          <w:b/>
        </w:rPr>
        <w:t xml:space="preserve">PARTICIPAN: </w:t>
      </w:r>
      <w:r>
        <w:t>FEDERACIÓN NACIONAL DE CACAOTEROS, GOBERNACIÓN DE SANTANDER, PROGRAMA DE TRANSFORMACIÓN PRODUCTIVA (PTP), CÁMARA DE COMERCIO DE BUCARAMANGA, CONTRATO PLAN – DEPARTAMENTO NACIONAL DE PLANEACIÓN (DNP) -.</w:t>
      </w:r>
    </w:p>
    <w:p w:rsidR="00051D1B" w:rsidRDefault="00E01669" w:rsidP="00051D1B">
      <w:pPr>
        <w:jc w:val="both"/>
        <w:rPr>
          <w:b/>
        </w:rPr>
      </w:pPr>
      <w:r w:rsidRPr="00E01669">
        <w:t xml:space="preserve"> </w:t>
      </w:r>
      <w:r w:rsidR="00051D1B" w:rsidRPr="00051D1B">
        <w:rPr>
          <w:b/>
        </w:rPr>
        <w:t xml:space="preserve">Principales actividades: </w:t>
      </w:r>
    </w:p>
    <w:p w:rsidR="00281FC4" w:rsidRPr="00281FC4" w:rsidRDefault="00281FC4" w:rsidP="00281FC4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 w:themeColor="text1"/>
        </w:rPr>
      </w:pPr>
      <w:r w:rsidRPr="00281FC4">
        <w:rPr>
          <w:rFonts w:cs="Arial"/>
          <w:color w:val="000000" w:themeColor="text1"/>
        </w:rPr>
        <w:t>D</w:t>
      </w:r>
      <w:r w:rsidRPr="00281FC4">
        <w:rPr>
          <w:rFonts w:cs="Arial"/>
          <w:color w:val="000000" w:themeColor="text1"/>
        </w:rPr>
        <w:t xml:space="preserve">esarrollar un diagnostico técnico, que mida el estado de las unidades productivas, en cuanto a condiciones: biofísicas, técnicas, poscosecha, socioeconómicas, ambiental, institucional, de acuerdo con ello se determinarán las brechas y la ubicación de cada beneficiario respecto a las mismas. </w:t>
      </w:r>
    </w:p>
    <w:p w:rsidR="00281FC4" w:rsidRDefault="00281FC4" w:rsidP="00DC2F4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 w:themeColor="text1"/>
        </w:rPr>
      </w:pPr>
      <w:r w:rsidRPr="00281FC4">
        <w:rPr>
          <w:rFonts w:cs="Arial"/>
          <w:color w:val="000000" w:themeColor="text1"/>
        </w:rPr>
        <w:t>Teniendo como referencia el diagnóstico se formula y ejecuta el plan de fortalecimiento y generación de capacidades, así como un plan de inversión, orientados al cierre de brechas y a mejorar las condiciones de productividad y competitividad del sector cacaotero.</w:t>
      </w:r>
    </w:p>
    <w:p w:rsidR="00281FC4" w:rsidRDefault="00281FC4" w:rsidP="000D2021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 w:themeColor="text1"/>
        </w:rPr>
      </w:pPr>
      <w:bookmarkStart w:id="0" w:name="_GoBack"/>
      <w:bookmarkEnd w:id="0"/>
      <w:r w:rsidRPr="00281FC4">
        <w:rPr>
          <w:rFonts w:cs="Arial"/>
          <w:color w:val="000000" w:themeColor="text1"/>
        </w:rPr>
        <w:t xml:space="preserve">Diagnóstico comercial y organizacional (Modelo de negocio actual, Modelo logístico de comercialización y caracterización de actores que participan en la cadena productiva y que se articularán a una iniciativa de clúster). </w:t>
      </w:r>
    </w:p>
    <w:p w:rsidR="00281FC4" w:rsidRDefault="00281FC4" w:rsidP="004D454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 w:themeColor="text1"/>
        </w:rPr>
      </w:pPr>
      <w:r w:rsidRPr="00281FC4">
        <w:rPr>
          <w:rFonts w:cs="Arial"/>
          <w:color w:val="000000" w:themeColor="text1"/>
        </w:rPr>
        <w:t xml:space="preserve">Formulación de una Hoja de Ruta y Plan de Acción para el Fortalecimiento e internacionalización del Sector Cacaotero en el corto, mediano y largo plazo (Análisis y conocimiento de mercados, enfoque de calidad y valor agregado, articulación de actores). </w:t>
      </w:r>
    </w:p>
    <w:p w:rsidR="00281FC4" w:rsidRPr="00281FC4" w:rsidRDefault="00281FC4" w:rsidP="004D454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 w:themeColor="text1"/>
        </w:rPr>
      </w:pPr>
      <w:r w:rsidRPr="00281FC4">
        <w:rPr>
          <w:rFonts w:cs="Arial"/>
          <w:color w:val="000000" w:themeColor="text1"/>
        </w:rPr>
        <w:t>Ejecución de la Hoja de Ruta y el Plan de Acción en el corto plazo.</w:t>
      </w:r>
    </w:p>
    <w:p w:rsidR="00281FC4" w:rsidRPr="00051D1B" w:rsidRDefault="00281FC4" w:rsidP="00051D1B">
      <w:pPr>
        <w:jc w:val="both"/>
        <w:rPr>
          <w:b/>
        </w:rPr>
      </w:pPr>
    </w:p>
    <w:p w:rsidR="00E01669" w:rsidRDefault="00E01669" w:rsidP="00E01669">
      <w:pPr>
        <w:jc w:val="both"/>
      </w:pPr>
    </w:p>
    <w:p w:rsidR="00E01669" w:rsidRDefault="00E01669" w:rsidP="00E01669">
      <w:pPr>
        <w:jc w:val="both"/>
      </w:pPr>
    </w:p>
    <w:p w:rsidR="00E01669" w:rsidRDefault="00E01669" w:rsidP="00E01669">
      <w:pPr>
        <w:jc w:val="both"/>
      </w:pPr>
    </w:p>
    <w:p w:rsidR="00E01669" w:rsidRDefault="00E01669" w:rsidP="00E01669">
      <w:pPr>
        <w:jc w:val="both"/>
      </w:pPr>
    </w:p>
    <w:p w:rsidR="00E01669" w:rsidRDefault="00E01669" w:rsidP="00E01669">
      <w:pPr>
        <w:jc w:val="both"/>
      </w:pPr>
    </w:p>
    <w:p w:rsidR="00E01669" w:rsidRDefault="00E01669" w:rsidP="00E01669">
      <w:pPr>
        <w:jc w:val="both"/>
      </w:pPr>
    </w:p>
    <w:p w:rsidR="00E01669" w:rsidRDefault="00E01669" w:rsidP="00E01669">
      <w:pPr>
        <w:jc w:val="both"/>
      </w:pPr>
    </w:p>
    <w:p w:rsidR="00E01669" w:rsidRDefault="00E01669" w:rsidP="00E01669">
      <w:pPr>
        <w:jc w:val="both"/>
      </w:pPr>
    </w:p>
    <w:p w:rsidR="00E01669" w:rsidRPr="00E01669" w:rsidRDefault="00E01669" w:rsidP="00E01669">
      <w:pPr>
        <w:jc w:val="both"/>
        <w:rPr>
          <w:b/>
        </w:rPr>
      </w:pPr>
      <w:r w:rsidRPr="00E01669">
        <w:rPr>
          <w:b/>
        </w:rPr>
        <w:t>RESUMEN DE LA PROPUESTA</w:t>
      </w:r>
    </w:p>
    <w:p w:rsidR="00E01669" w:rsidRPr="00E01669" w:rsidRDefault="00E01669" w:rsidP="00E01669">
      <w:pPr>
        <w:jc w:val="both"/>
      </w:pPr>
      <w:r>
        <w:rPr>
          <w:rFonts w:cs="Arial"/>
          <w:noProof/>
          <w:lang w:eastAsia="es-ES"/>
        </w:rPr>
        <w:drawing>
          <wp:inline distT="0" distB="0" distL="0" distR="0" wp14:anchorId="32E71473" wp14:editId="66085DE3">
            <wp:extent cx="5561463" cy="3034531"/>
            <wp:effectExtent l="0" t="0" r="1270" b="0"/>
            <wp:docPr id="524" name="Imagen 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30"/>
                    <a:stretch/>
                  </pic:blipFill>
                  <pic:spPr bwMode="auto">
                    <a:xfrm>
                      <a:off x="0" y="0"/>
                      <a:ext cx="5577759" cy="3043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01669" w:rsidRPr="00E016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ED6CF2"/>
    <w:multiLevelType w:val="hybridMultilevel"/>
    <w:tmpl w:val="956826A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669"/>
    <w:rsid w:val="00051D1B"/>
    <w:rsid w:val="00281FC4"/>
    <w:rsid w:val="00A55B5B"/>
    <w:rsid w:val="00E01669"/>
    <w:rsid w:val="00FE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2CF906-0534-4691-BB01-5E1BC0255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81F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306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LICETH CAROLINA RUEDA MARTINEZ</dc:creator>
  <cp:keywords/>
  <dc:description/>
  <cp:lastModifiedBy>LICETH CAROLINA RUEDA MARTINEZ</cp:lastModifiedBy>
  <cp:revision>5</cp:revision>
  <dcterms:created xsi:type="dcterms:W3CDTF">2015-10-05T14:38:00Z</dcterms:created>
  <dcterms:modified xsi:type="dcterms:W3CDTF">2015-10-05T16:55:00Z</dcterms:modified>
</cp:coreProperties>
</file>