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5B0AD862" w14:textId="77777777" w:rsidR="0079745A" w:rsidRDefault="00C32634" w:rsidP="0079745A">
      <w:pPr>
        <w:spacing w:line="240" w:lineRule="auto"/>
        <w:jc w:val="both"/>
        <w:rPr>
          <w:rFonts w:ascii="Arial Narrow" w:hAnsi="Arial Narrow" w:cs="Arial"/>
        </w:rPr>
      </w:pPr>
      <w:r w:rsidRPr="00BD0098">
        <w:rPr>
          <w:rFonts w:ascii="Arial Narrow" w:hAnsi="Arial Narrow" w:cs="Arial"/>
          <w:b/>
          <w:bCs/>
          <w:lang w:val="es-ES"/>
        </w:rPr>
        <w:t>1. Verificación del quórum</w:t>
      </w:r>
    </w:p>
    <w:p w14:paraId="7980629E" w14:textId="2772C812" w:rsidR="00C67F1C" w:rsidRPr="00C67F1C" w:rsidRDefault="00C67F1C" w:rsidP="00C67F1C">
      <w:pPr>
        <w:spacing w:line="240" w:lineRule="auto"/>
        <w:jc w:val="both"/>
        <w:rPr>
          <w:rFonts w:ascii="Arial Narrow" w:hAnsi="Arial Narrow" w:cs="Arial"/>
          <w:b/>
          <w:sz w:val="24"/>
          <w:szCs w:val="24"/>
        </w:rPr>
      </w:pPr>
      <w:r w:rsidRPr="00C67F1C">
        <w:rPr>
          <w:rFonts w:ascii="Arial Narrow" w:hAnsi="Arial Narrow" w:cs="Arial"/>
          <w:b/>
          <w:bCs/>
          <w:sz w:val="24"/>
          <w:szCs w:val="24"/>
          <w:lang w:val="es-ES"/>
        </w:rPr>
        <w:t>2.</w:t>
      </w:r>
      <w:r w:rsidRPr="00C67F1C">
        <w:rPr>
          <w:rFonts w:ascii="Arial Narrow" w:hAnsi="Arial Narrow" w:cs="Arial"/>
          <w:b/>
          <w:bCs/>
          <w:sz w:val="24"/>
          <w:szCs w:val="24"/>
          <w:lang w:val="es-ES"/>
        </w:rPr>
        <w:t xml:space="preserve"> Presentación y Aprobación del Balance General con corte al ____ (</w:t>
      </w:r>
      <w:r w:rsidRPr="00C67F1C">
        <w:rPr>
          <w:rFonts w:ascii="Arial Narrow" w:hAnsi="Arial Narrow" w:cs="Arial"/>
          <w:b/>
          <w:bCs/>
          <w:color w:val="FF0000"/>
          <w:sz w:val="24"/>
          <w:szCs w:val="24"/>
          <w:lang w:val="es-ES"/>
        </w:rPr>
        <w:t>fecha</w:t>
      </w:r>
      <w:r w:rsidRPr="00C67F1C">
        <w:rPr>
          <w:rFonts w:ascii="Arial Narrow" w:hAnsi="Arial Narrow" w:cs="Arial"/>
          <w:b/>
          <w:bCs/>
          <w:sz w:val="24"/>
          <w:szCs w:val="24"/>
          <w:lang w:val="es-ES"/>
        </w:rPr>
        <w:t xml:space="preserve">), el cual sirvió de base para la transformación de la sociedad – Art. 170 del C. de </w:t>
      </w:r>
      <w:proofErr w:type="spellStart"/>
      <w:r w:rsidRPr="00C67F1C">
        <w:rPr>
          <w:rFonts w:ascii="Arial Narrow" w:hAnsi="Arial Narrow" w:cs="Arial"/>
          <w:b/>
          <w:bCs/>
          <w:sz w:val="24"/>
          <w:szCs w:val="24"/>
          <w:lang w:val="es-ES"/>
        </w:rPr>
        <w:t>Cio</w:t>
      </w:r>
      <w:proofErr w:type="spellEnd"/>
      <w:r w:rsidRPr="00C67F1C">
        <w:rPr>
          <w:rFonts w:ascii="Arial Narrow" w:hAnsi="Arial Narrow" w:cs="Arial"/>
          <w:b/>
          <w:bCs/>
          <w:sz w:val="24"/>
          <w:szCs w:val="24"/>
          <w:lang w:val="es-ES"/>
        </w:rPr>
        <w:t xml:space="preserve">. </w:t>
      </w:r>
    </w:p>
    <w:p w14:paraId="4D544C3F" w14:textId="39CADCA3" w:rsidR="00C67F1C" w:rsidRPr="00C67F1C" w:rsidRDefault="00C67F1C" w:rsidP="00C67F1C">
      <w:pPr>
        <w:spacing w:line="240" w:lineRule="auto"/>
        <w:jc w:val="both"/>
        <w:rPr>
          <w:rFonts w:ascii="Arial Narrow" w:hAnsi="Arial Narrow" w:cs="Arial"/>
          <w:b/>
          <w:sz w:val="24"/>
          <w:szCs w:val="24"/>
        </w:rPr>
      </w:pPr>
      <w:r w:rsidRPr="00C67F1C">
        <w:rPr>
          <w:rFonts w:ascii="Arial Narrow" w:hAnsi="Arial Narrow" w:cs="Arial"/>
          <w:b/>
          <w:bCs/>
          <w:sz w:val="24"/>
          <w:szCs w:val="24"/>
          <w:lang w:val="es-ES"/>
        </w:rPr>
        <w:t>3. Reforma</w:t>
      </w:r>
      <w:r w:rsidRPr="00C67F1C">
        <w:rPr>
          <w:rFonts w:ascii="Arial Narrow" w:hAnsi="Arial Narrow" w:cs="Arial"/>
          <w:b/>
          <w:bCs/>
          <w:sz w:val="24"/>
          <w:szCs w:val="24"/>
          <w:lang w:val="es-ES"/>
        </w:rPr>
        <w:t xml:space="preserve"> de estatutos – Propuesta de Transformación de Sociedad y nuevos estatutos sociales</w:t>
      </w:r>
    </w:p>
    <w:p w14:paraId="4CF4A5DC" w14:textId="571AEFC2" w:rsidR="00B45413" w:rsidRPr="00C67F1C" w:rsidRDefault="00C67F1C" w:rsidP="004920D7">
      <w:pPr>
        <w:spacing w:line="240" w:lineRule="auto"/>
        <w:jc w:val="both"/>
        <w:rPr>
          <w:rFonts w:ascii="Arial Narrow" w:hAnsi="Arial Narrow" w:cs="Arial"/>
        </w:rPr>
      </w:pPr>
      <w:r>
        <w:rPr>
          <w:rFonts w:ascii="Arial Narrow" w:hAnsi="Arial Narrow" w:cs="Arial"/>
          <w:b/>
          <w:bCs/>
          <w:lang w:val="es-ES"/>
        </w:rPr>
        <w:t>4</w:t>
      </w:r>
      <w:r w:rsidR="001767D2">
        <w:rPr>
          <w:rFonts w:ascii="Arial Narrow" w:hAnsi="Arial Narrow" w:cs="Arial"/>
          <w:b/>
          <w:bCs/>
          <w:lang w:val="es-ES"/>
        </w:rPr>
        <w:t xml:space="preserve">. Aprobación del texto </w:t>
      </w:r>
      <w:r w:rsidR="0092514C">
        <w:rPr>
          <w:rFonts w:ascii="Arial Narrow" w:hAnsi="Arial Narrow" w:cs="Arial"/>
          <w:b/>
          <w:bCs/>
          <w:lang w:val="es-ES"/>
        </w:rPr>
        <w:t xml:space="preserve">integral </w:t>
      </w:r>
      <w:r w:rsidR="001767D2">
        <w:rPr>
          <w:rFonts w:ascii="Arial Narrow" w:hAnsi="Arial Narrow" w:cs="Arial"/>
          <w:b/>
          <w:bCs/>
          <w:lang w:val="es-ES"/>
        </w:rPr>
        <w:t>del acta</w:t>
      </w: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A" w14:textId="77777777" w:rsidR="00F96C8C" w:rsidRPr="00BD0098" w:rsidRDefault="00F96C8C" w:rsidP="00F96C8C">
      <w:pPr>
        <w:spacing w:line="240" w:lineRule="auto"/>
        <w:jc w:val="both"/>
        <w:rPr>
          <w:rFonts w:ascii="Arial Narrow" w:hAnsi="Arial Narrow" w:cs="Arial"/>
          <w:b/>
          <w:bCs/>
          <w:lang w:val="es-ES"/>
        </w:rPr>
      </w:pPr>
    </w:p>
    <w:p w14:paraId="49C58834" w14:textId="77777777" w:rsidR="00C67F1C" w:rsidRPr="00C67F1C" w:rsidRDefault="00C67F1C" w:rsidP="00C67F1C">
      <w:pPr>
        <w:pStyle w:val="Prrafodelista"/>
        <w:numPr>
          <w:ilvl w:val="0"/>
          <w:numId w:val="2"/>
        </w:numPr>
        <w:spacing w:line="240" w:lineRule="auto"/>
        <w:jc w:val="both"/>
        <w:rPr>
          <w:rFonts w:ascii="Arial Narrow" w:hAnsi="Arial Narrow" w:cs="Arial"/>
          <w:sz w:val="24"/>
          <w:szCs w:val="24"/>
        </w:rPr>
      </w:pPr>
      <w:r w:rsidRPr="00C67F1C">
        <w:rPr>
          <w:rFonts w:ascii="Arial Narrow" w:hAnsi="Arial Narrow" w:cs="Arial"/>
          <w:b/>
          <w:bCs/>
          <w:sz w:val="24"/>
          <w:szCs w:val="24"/>
        </w:rPr>
        <w:t>Presentación y Aprobación del Balance General con corte al ____ (</w:t>
      </w:r>
      <w:r w:rsidRPr="00C67F1C">
        <w:rPr>
          <w:rFonts w:ascii="Arial Narrow" w:hAnsi="Arial Narrow" w:cs="Arial"/>
          <w:b/>
          <w:bCs/>
          <w:color w:val="FF0000"/>
          <w:sz w:val="24"/>
          <w:szCs w:val="24"/>
        </w:rPr>
        <w:t>fecha</w:t>
      </w:r>
      <w:r w:rsidRPr="00C67F1C">
        <w:rPr>
          <w:rFonts w:ascii="Arial Narrow" w:hAnsi="Arial Narrow" w:cs="Arial"/>
          <w:b/>
          <w:bCs/>
          <w:sz w:val="24"/>
          <w:szCs w:val="24"/>
        </w:rPr>
        <w:t xml:space="preserve">), el cual sirvió de base para la transformación de la sociedad – Art. 170 del C. de </w:t>
      </w:r>
      <w:proofErr w:type="spellStart"/>
      <w:r w:rsidRPr="00C67F1C">
        <w:rPr>
          <w:rFonts w:ascii="Arial Narrow" w:hAnsi="Arial Narrow" w:cs="Arial"/>
          <w:b/>
          <w:bCs/>
          <w:sz w:val="24"/>
          <w:szCs w:val="24"/>
        </w:rPr>
        <w:t>Cio</w:t>
      </w:r>
      <w:proofErr w:type="spellEnd"/>
      <w:r w:rsidRPr="00C67F1C">
        <w:rPr>
          <w:rFonts w:ascii="Arial Narrow" w:hAnsi="Arial Narrow" w:cs="Arial"/>
          <w:b/>
          <w:bCs/>
          <w:sz w:val="24"/>
          <w:szCs w:val="24"/>
        </w:rPr>
        <w:t xml:space="preserve">. </w:t>
      </w:r>
    </w:p>
    <w:p w14:paraId="0EA32927" w14:textId="3A071C2A" w:rsidR="00C67F1C" w:rsidRPr="00C67F1C" w:rsidRDefault="00C67F1C" w:rsidP="00C67F1C">
      <w:pPr>
        <w:spacing w:line="240" w:lineRule="auto"/>
        <w:ind w:left="360"/>
        <w:jc w:val="both"/>
        <w:rPr>
          <w:rFonts w:ascii="Arial Narrow" w:hAnsi="Arial Narrow" w:cs="Arial"/>
          <w:sz w:val="24"/>
          <w:szCs w:val="24"/>
        </w:rPr>
      </w:pPr>
      <w:r w:rsidRPr="00C67F1C">
        <w:rPr>
          <w:rFonts w:ascii="Arial Narrow" w:hAnsi="Arial Narrow" w:cs="Arial"/>
          <w:sz w:val="24"/>
          <w:szCs w:val="24"/>
        </w:rPr>
        <w:t xml:space="preserve">En ese estado de la reunión se presentó por parte del representante legal, junto con la contadora de la sociedad, </w:t>
      </w:r>
      <w:r w:rsidRPr="00C67F1C">
        <w:rPr>
          <w:rFonts w:ascii="Arial Narrow" w:hAnsi="Arial Narrow" w:cs="Arial"/>
          <w:sz w:val="24"/>
          <w:szCs w:val="24"/>
          <w:lang w:val="es-ES"/>
        </w:rPr>
        <w:t>el balance general cortado a ________ (</w:t>
      </w:r>
      <w:r w:rsidRPr="00C67F1C">
        <w:rPr>
          <w:rFonts w:ascii="Arial Narrow" w:hAnsi="Arial Narrow" w:cs="Arial"/>
          <w:color w:val="FF0000"/>
          <w:sz w:val="24"/>
          <w:szCs w:val="24"/>
          <w:lang w:val="es-ES"/>
        </w:rPr>
        <w:t>fecha</w:t>
      </w:r>
      <w:r w:rsidRPr="00C67F1C">
        <w:rPr>
          <w:rFonts w:ascii="Arial Narrow" w:hAnsi="Arial Narrow" w:cs="Arial"/>
          <w:sz w:val="24"/>
          <w:szCs w:val="24"/>
          <w:lang w:val="es-ES"/>
        </w:rPr>
        <w:t xml:space="preserve">), el cual sirvió de base para la transformación de la sociedad, de conformidad con el Art. 170 del C. de </w:t>
      </w:r>
      <w:proofErr w:type="spellStart"/>
      <w:r w:rsidRPr="00C67F1C">
        <w:rPr>
          <w:rFonts w:ascii="Arial Narrow" w:hAnsi="Arial Narrow" w:cs="Arial"/>
          <w:sz w:val="24"/>
          <w:szCs w:val="24"/>
          <w:lang w:val="es-ES"/>
        </w:rPr>
        <w:t>Cio</w:t>
      </w:r>
      <w:proofErr w:type="spellEnd"/>
      <w:r w:rsidRPr="00C67F1C">
        <w:rPr>
          <w:rFonts w:ascii="Arial Narrow" w:hAnsi="Arial Narrow" w:cs="Arial"/>
          <w:sz w:val="24"/>
          <w:szCs w:val="24"/>
          <w:lang w:val="es-ES"/>
        </w:rPr>
        <w:t xml:space="preserve">. Expuesto su </w:t>
      </w:r>
      <w:r w:rsidRPr="00C67F1C">
        <w:rPr>
          <w:rFonts w:ascii="Arial Narrow" w:hAnsi="Arial Narrow" w:cs="Arial"/>
          <w:sz w:val="24"/>
          <w:szCs w:val="24"/>
          <w:lang w:val="es-ES"/>
        </w:rPr>
        <w:lastRenderedPageBreak/>
        <w:t xml:space="preserve">contenido a los asistentes, es sometido a consideración de todos los presentes y aprobado por unanimidad.  Se deja constancia que se adjunta y hacen parte integral de la presente acta </w:t>
      </w:r>
    </w:p>
    <w:p w14:paraId="24162495" w14:textId="77777777" w:rsidR="00C67F1C" w:rsidRPr="00C67F1C" w:rsidRDefault="00C67F1C" w:rsidP="00C67F1C">
      <w:pPr>
        <w:pStyle w:val="Prrafodelista"/>
        <w:numPr>
          <w:ilvl w:val="0"/>
          <w:numId w:val="2"/>
        </w:numPr>
        <w:spacing w:line="240" w:lineRule="auto"/>
        <w:jc w:val="both"/>
        <w:rPr>
          <w:rFonts w:ascii="Arial Narrow" w:hAnsi="Arial Narrow" w:cs="Arial"/>
          <w:sz w:val="24"/>
          <w:szCs w:val="24"/>
        </w:rPr>
      </w:pPr>
      <w:r w:rsidRPr="00C67F1C">
        <w:rPr>
          <w:rFonts w:ascii="Arial Narrow" w:hAnsi="Arial Narrow" w:cs="Arial"/>
          <w:b/>
          <w:bCs/>
          <w:sz w:val="24"/>
          <w:szCs w:val="24"/>
        </w:rPr>
        <w:t>Reforma de estatutos – Propuesta de Transformación de Sociedad y nuevos estatutos sociales</w:t>
      </w:r>
    </w:p>
    <w:p w14:paraId="00863CE1" w14:textId="77777777" w:rsidR="00C67F1C" w:rsidRPr="00C67F1C" w:rsidRDefault="00C67F1C" w:rsidP="00C67F1C">
      <w:pPr>
        <w:spacing w:line="240" w:lineRule="auto"/>
        <w:jc w:val="both"/>
        <w:rPr>
          <w:rFonts w:ascii="Arial Narrow" w:hAnsi="Arial Narrow" w:cs="Arial"/>
          <w:sz w:val="24"/>
          <w:szCs w:val="24"/>
        </w:rPr>
      </w:pPr>
      <w:r w:rsidRPr="00C67F1C">
        <w:rPr>
          <w:rFonts w:ascii="Arial Narrow" w:hAnsi="Arial Narrow" w:cs="Arial"/>
          <w:sz w:val="24"/>
          <w:szCs w:val="24"/>
        </w:rPr>
        <w:t>Hizo uso de la palabra el representante legal de la sociedad y manifestó que de acuerdo al nuevo tipo de sociedad creado por la Ley 1258 de 2008, referente a la sociedad por acciones simplificada y las facilidades que ofrece en cuanto a los tramites que maneja, la posibilidad de realizar las reformas estatutarias por documento privado, la responsabilidad limitada de los socios respecto de los aportes que realicen a la sociedad; entre otros beneficios, propone  transformar la sociedad _________________________ en una sociedad por acciones simplificada.</w:t>
      </w:r>
    </w:p>
    <w:p w14:paraId="38DA218F" w14:textId="77777777" w:rsidR="00C67F1C" w:rsidRPr="00C67F1C" w:rsidRDefault="00C67F1C" w:rsidP="00C67F1C">
      <w:pPr>
        <w:spacing w:line="240" w:lineRule="auto"/>
        <w:jc w:val="both"/>
        <w:rPr>
          <w:rFonts w:ascii="Arial Narrow" w:hAnsi="Arial Narrow" w:cs="Arial"/>
          <w:sz w:val="24"/>
          <w:szCs w:val="24"/>
        </w:rPr>
      </w:pPr>
      <w:r w:rsidRPr="00C67F1C">
        <w:rPr>
          <w:rFonts w:ascii="Arial Narrow" w:hAnsi="Arial Narrow" w:cs="Arial"/>
          <w:sz w:val="24"/>
          <w:szCs w:val="24"/>
        </w:rPr>
        <w:t>Analizada la anterior propuesta por parte de los socios, se aprueba por unanimidad la transformación de la sociedad al tipo de las sociedades por acciones simplificada, atendiendo al requerimiento del artículo 31 de la Ley 1258 de 2008.</w:t>
      </w:r>
    </w:p>
    <w:p w14:paraId="23465008" w14:textId="77777777" w:rsidR="00C67F1C" w:rsidRPr="00C67F1C" w:rsidRDefault="00C67F1C" w:rsidP="00C67F1C">
      <w:pPr>
        <w:spacing w:line="240" w:lineRule="auto"/>
        <w:jc w:val="both"/>
        <w:rPr>
          <w:rFonts w:ascii="Arial Narrow" w:hAnsi="Arial Narrow" w:cs="Arial"/>
          <w:sz w:val="24"/>
          <w:szCs w:val="24"/>
        </w:rPr>
      </w:pPr>
      <w:r w:rsidRPr="00C67F1C">
        <w:rPr>
          <w:rFonts w:ascii="Arial Narrow" w:hAnsi="Arial Narrow" w:cs="Arial"/>
          <w:sz w:val="24"/>
          <w:szCs w:val="24"/>
        </w:rPr>
        <w:t xml:space="preserve">En virtud de la aprobación de la transformación de la sociedad a una sociedad por acciones simplificada,  se somete a consideración de la junta de socios el proyecto de los estatutos ajustados a las características de ese tipo de sociedad, los cuales son aprobados por unanimidad de los asistentes, dejando la constancia de que se adjuntan y hacen parte integral del acta. </w:t>
      </w:r>
    </w:p>
    <w:p w14:paraId="5B79031E" w14:textId="77777777" w:rsidR="00C67F1C" w:rsidRPr="00C67F1C" w:rsidRDefault="00C67F1C" w:rsidP="00C67F1C">
      <w:pPr>
        <w:spacing w:line="240" w:lineRule="auto"/>
        <w:jc w:val="both"/>
        <w:rPr>
          <w:rFonts w:ascii="Arial Narrow" w:hAnsi="Arial Narrow" w:cs="Arial"/>
          <w:b/>
          <w:color w:val="000000"/>
          <w:sz w:val="24"/>
          <w:szCs w:val="24"/>
        </w:rPr>
      </w:pPr>
      <w:r w:rsidRPr="00C67F1C">
        <w:rPr>
          <w:rFonts w:ascii="Arial Narrow" w:hAnsi="Arial Narrow" w:cs="Arial"/>
          <w:b/>
          <w:color w:val="000000"/>
          <w:sz w:val="24"/>
          <w:szCs w:val="24"/>
        </w:rPr>
        <w:t xml:space="preserve">NOTA: (El modelo de estatutos a S.A.S. se puede descargar a través de la página </w:t>
      </w:r>
      <w:hyperlink r:id="rId6" w:history="1">
        <w:r w:rsidRPr="00C67F1C">
          <w:rPr>
            <w:rStyle w:val="Hipervnculo"/>
            <w:rFonts w:ascii="Arial Narrow" w:hAnsi="Arial Narrow" w:cs="Arial"/>
            <w:b/>
            <w:sz w:val="24"/>
            <w:szCs w:val="24"/>
          </w:rPr>
          <w:t>www.camaradirecta.com</w:t>
        </w:r>
      </w:hyperlink>
      <w:r w:rsidRPr="00C67F1C">
        <w:rPr>
          <w:rFonts w:ascii="Arial Narrow" w:hAnsi="Arial Narrow" w:cs="Arial"/>
          <w:b/>
          <w:color w:val="000000"/>
          <w:sz w:val="24"/>
          <w:szCs w:val="24"/>
          <w:u w:val="single"/>
        </w:rPr>
        <w:t xml:space="preserve"> </w:t>
      </w:r>
    </w:p>
    <w:p w14:paraId="33D233D9" w14:textId="77777777" w:rsidR="0079745A" w:rsidRPr="00C67F1C" w:rsidRDefault="0079745A" w:rsidP="00C67F1C">
      <w:pPr>
        <w:spacing w:after="0" w:line="240" w:lineRule="auto"/>
        <w:jc w:val="both"/>
        <w:rPr>
          <w:rFonts w:ascii="Arial Narrow" w:hAnsi="Arial Narrow" w:cs="Arial"/>
          <w:sz w:val="24"/>
          <w:szCs w:val="24"/>
        </w:rPr>
      </w:pPr>
    </w:p>
    <w:p w14:paraId="4CF4A5FD" w14:textId="0DB9A925" w:rsidR="00E4049A" w:rsidRPr="00BD0098" w:rsidRDefault="008E3AD4" w:rsidP="00E4049A">
      <w:pPr>
        <w:spacing w:line="240" w:lineRule="auto"/>
        <w:jc w:val="both"/>
        <w:rPr>
          <w:rFonts w:ascii="Arial Narrow" w:hAnsi="Arial Narrow" w:cs="Arial"/>
          <w:u w:val="single"/>
          <w:lang w:val="es-ES"/>
        </w:rPr>
      </w:pPr>
      <w:r>
        <w:rPr>
          <w:rFonts w:ascii="Arial Narrow" w:hAnsi="Arial Narrow" w:cs="Arial"/>
          <w:bCs/>
          <w:lang w:val="es-ES"/>
        </w:rPr>
        <w:t>El R</w:t>
      </w:r>
      <w:r w:rsidR="00E4049A"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494190">
        <w:tc>
          <w:tcPr>
            <w:tcW w:w="2992"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494190">
        <w:tc>
          <w:tcPr>
            <w:tcW w:w="2992"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494190">
        <w:tc>
          <w:tcPr>
            <w:tcW w:w="2992"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494190">
        <w:tc>
          <w:tcPr>
            <w:tcW w:w="2992"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4CF4A60F" w14:textId="77777777" w:rsidR="005C56EB" w:rsidRPr="00BD0098" w:rsidRDefault="005C56EB" w:rsidP="004920D7">
      <w:pPr>
        <w:spacing w:line="240" w:lineRule="auto"/>
        <w:jc w:val="both"/>
        <w:rPr>
          <w:rFonts w:ascii="Arial Narrow" w:hAnsi="Arial Narrow" w:cs="Arial"/>
          <w:b/>
          <w:bCs/>
        </w:rPr>
      </w:pPr>
    </w:p>
    <w:p w14:paraId="3EB2AAF3" w14:textId="19A6443E" w:rsidR="001767D2" w:rsidRPr="001767D2" w:rsidRDefault="001767D2" w:rsidP="001767D2">
      <w:pPr>
        <w:pStyle w:val="Prrafodelista"/>
        <w:numPr>
          <w:ilvl w:val="0"/>
          <w:numId w:val="2"/>
        </w:numPr>
        <w:spacing w:line="240" w:lineRule="auto"/>
        <w:jc w:val="both"/>
        <w:rPr>
          <w:rFonts w:ascii="Arial Narrow" w:hAnsi="Arial Narrow" w:cs="Arial"/>
          <w:b/>
          <w:bCs/>
          <w:lang w:val="es-ES"/>
        </w:rPr>
      </w:pPr>
      <w:r w:rsidRPr="001767D2">
        <w:rPr>
          <w:rFonts w:ascii="Arial Narrow" w:hAnsi="Arial Narrow" w:cs="Arial"/>
          <w:b/>
          <w:lang w:val="es-ES"/>
        </w:rPr>
        <w:t>Aprobación del texto</w:t>
      </w:r>
      <w:r w:rsidR="005F21C6">
        <w:rPr>
          <w:rFonts w:ascii="Arial Narrow" w:hAnsi="Arial Narrow" w:cs="Arial"/>
          <w:b/>
          <w:lang w:val="es-ES"/>
        </w:rPr>
        <w:t xml:space="preserve"> Integral</w:t>
      </w:r>
      <w:r w:rsidRPr="001767D2">
        <w:rPr>
          <w:rFonts w:ascii="Arial Narrow" w:hAnsi="Arial Narrow" w:cs="Arial"/>
          <w:b/>
          <w:lang w:val="es-ES"/>
        </w:rPr>
        <w:t xml:space="preserve"> del acta</w:t>
      </w:r>
    </w:p>
    <w:p w14:paraId="4CF4A617" w14:textId="30FA5E4E" w:rsidR="004920D7" w:rsidRPr="00D939AB" w:rsidRDefault="00C32634" w:rsidP="00D939AB">
      <w:pPr>
        <w:spacing w:line="240" w:lineRule="auto"/>
        <w:jc w:val="both"/>
        <w:rPr>
          <w:rFonts w:ascii="Arial Narrow" w:hAnsi="Arial Narrow" w:cs="Arial"/>
          <w:b/>
          <w:bCs/>
          <w:lang w:val="es-ES"/>
        </w:rPr>
      </w:pPr>
      <w:r w:rsidRPr="001767D2">
        <w:rPr>
          <w:rFonts w:ascii="Arial Narrow" w:hAnsi="Arial Narrow" w:cs="Arial"/>
          <w:lang w:val="es-ES"/>
        </w:rPr>
        <w:t xml:space="preserve">No habiendo más asuntos que tratar, </w:t>
      </w:r>
      <w:r w:rsidR="005C56EB" w:rsidRPr="001767D2">
        <w:rPr>
          <w:rFonts w:ascii="Arial Narrow" w:hAnsi="Arial Narrow" w:cs="Arial"/>
          <w:lang w:val="es-ES"/>
        </w:rPr>
        <w:t>se da por terminada la reunión s</w:t>
      </w:r>
      <w:r w:rsidRPr="001767D2">
        <w:rPr>
          <w:rFonts w:ascii="Arial Narrow" w:hAnsi="Arial Narrow" w:cs="Arial"/>
          <w:lang w:val="es-ES"/>
        </w:rPr>
        <w:t xml:space="preserve">iendo las </w:t>
      </w:r>
      <w:r w:rsidR="005C56EB" w:rsidRPr="001767D2">
        <w:rPr>
          <w:rFonts w:ascii="Arial Narrow" w:hAnsi="Arial Narrow" w:cs="Arial"/>
          <w:lang w:val="es-ES"/>
        </w:rPr>
        <w:t>______</w:t>
      </w:r>
      <w:r w:rsidRPr="001767D2">
        <w:rPr>
          <w:rFonts w:ascii="Arial Narrow" w:hAnsi="Arial Narrow" w:cs="Arial"/>
          <w:lang w:val="es-ES"/>
        </w:rPr>
        <w:t xml:space="preserve"> </w:t>
      </w:r>
      <w:r w:rsidRPr="001767D2">
        <w:rPr>
          <w:rFonts w:ascii="Arial Narrow" w:hAnsi="Arial Narrow" w:cs="Arial"/>
          <w:i/>
          <w:color w:val="FF0000"/>
          <w:lang w:val="es-ES"/>
        </w:rPr>
        <w:t>(A.M. o P.M.)</w:t>
      </w:r>
      <w:r w:rsidRPr="001767D2">
        <w:rPr>
          <w:rFonts w:ascii="Arial Narrow" w:hAnsi="Arial Narrow" w:cs="Arial"/>
          <w:lang w:val="es-ES"/>
        </w:rPr>
        <w:t xml:space="preserve">, </w:t>
      </w:r>
      <w:r w:rsidR="005C56EB" w:rsidRPr="001767D2">
        <w:rPr>
          <w:rFonts w:ascii="Arial Narrow" w:hAnsi="Arial Narrow" w:cs="Arial"/>
          <w:lang w:val="es-ES"/>
        </w:rPr>
        <w:t>de conformidad con lo dispuesto en el Art. 21 de la Ley 222 de 1995 el acta es elaborada</w:t>
      </w:r>
      <w:r w:rsidR="001767D2">
        <w:rPr>
          <w:rFonts w:ascii="Arial Narrow" w:hAnsi="Arial Narrow" w:cs="Arial"/>
          <w:lang w:val="es-ES"/>
        </w:rPr>
        <w:t xml:space="preserve">, </w:t>
      </w:r>
      <w:r w:rsidR="001767D2" w:rsidRPr="00246048">
        <w:rPr>
          <w:rFonts w:ascii="Arial Narrow" w:hAnsi="Arial Narrow" w:cs="Arial"/>
          <w:color w:val="FF0000"/>
          <w:lang w:val="es-ES"/>
        </w:rPr>
        <w:t xml:space="preserve">aprobada </w:t>
      </w:r>
      <w:r w:rsidR="001767D2">
        <w:rPr>
          <w:rFonts w:ascii="Arial Narrow" w:hAnsi="Arial Narrow" w:cs="Arial"/>
          <w:lang w:val="es-ES"/>
        </w:rPr>
        <w:t xml:space="preserve">en su totalidad </w:t>
      </w:r>
      <w:r w:rsidR="005C56EB" w:rsidRPr="001767D2">
        <w:rPr>
          <w:rFonts w:ascii="Arial Narrow" w:hAnsi="Arial Narrow" w:cs="Arial"/>
          <w:lang w:val="es-ES"/>
        </w:rPr>
        <w:t xml:space="preserve"> y suscrita por </w:t>
      </w:r>
      <w:r w:rsidRPr="001767D2">
        <w:rPr>
          <w:rFonts w:ascii="Arial Narrow" w:hAnsi="Arial Narrow" w:cs="Arial"/>
          <w:lang w:val="es-ES"/>
        </w:rPr>
        <w:t xml:space="preserve">el </w:t>
      </w:r>
      <w:r w:rsidR="00330BD5" w:rsidRPr="001767D2">
        <w:rPr>
          <w:rFonts w:ascii="Arial Narrow" w:hAnsi="Arial Narrow" w:cs="Arial"/>
          <w:lang w:val="es-ES"/>
        </w:rPr>
        <w:t xml:space="preserve">representante legal de la sociedad y _________________ </w:t>
      </w:r>
      <w:r w:rsidR="00330BD5" w:rsidRPr="001767D2">
        <w:rPr>
          <w:rFonts w:ascii="Arial Narrow" w:hAnsi="Arial Narrow" w:cs="Arial"/>
          <w:i/>
          <w:color w:val="FF0000"/>
          <w:lang w:val="es-ES"/>
        </w:rPr>
        <w:t>(el secretario de la sociedad si tal cargo existe</w:t>
      </w:r>
      <w:r w:rsidR="00173D89" w:rsidRPr="001767D2">
        <w:rPr>
          <w:rFonts w:ascii="Arial Narrow" w:hAnsi="Arial Narrow" w:cs="Arial"/>
          <w:i/>
          <w:color w:val="FF0000"/>
          <w:lang w:val="es-ES"/>
        </w:rPr>
        <w:t xml:space="preserve">, de lo contrario </w:t>
      </w:r>
      <w:r w:rsidR="00330BD5" w:rsidRPr="001767D2">
        <w:rPr>
          <w:rFonts w:ascii="Arial Narrow" w:hAnsi="Arial Narrow" w:cs="Arial"/>
          <w:i/>
          <w:color w:val="FF0000"/>
          <w:lang w:val="es-ES"/>
        </w:rPr>
        <w:t>un accionista</w:t>
      </w:r>
      <w:r w:rsidRPr="001767D2">
        <w:rPr>
          <w:rFonts w:ascii="Arial Narrow" w:hAnsi="Arial Narrow" w:cs="Arial"/>
          <w:i/>
          <w:color w:val="FF0000"/>
          <w:lang w:val="es-ES"/>
        </w:rPr>
        <w:t>)</w:t>
      </w:r>
      <w:r w:rsidRPr="001767D2">
        <w:rPr>
          <w:rFonts w:ascii="Arial Narrow" w:hAnsi="Arial Narrow" w:cs="Arial"/>
          <w:lang w:val="es-ES"/>
        </w:rPr>
        <w:t>. </w:t>
      </w:r>
      <w:r w:rsidRPr="001767D2">
        <w:rPr>
          <w:rFonts w:ascii="Arial Narrow" w:hAnsi="Arial Narrow" w:cs="Arial"/>
          <w:b/>
          <w:bCs/>
          <w:lang w:val="es-ES"/>
        </w:rPr>
        <w:t xml:space="preserve">             </w:t>
      </w:r>
    </w:p>
    <w:p w14:paraId="1000A2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Default="00CA15F3" w:rsidP="00CA15F3">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bookmarkStart w:id="0" w:name="_GoBack"/>
      <w:bookmarkEnd w:id="0"/>
    </w:p>
    <w:sectPr w:rsidR="00D23475"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00605F6"/>
    <w:multiLevelType w:val="hybridMultilevel"/>
    <w:tmpl w:val="151C38D4"/>
    <w:lvl w:ilvl="0" w:tplc="CF4AED0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5AC17165"/>
    <w:multiLevelType w:val="hybridMultilevel"/>
    <w:tmpl w:val="E9A87C7C"/>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42B5A"/>
    <w:rsid w:val="00173D89"/>
    <w:rsid w:val="001767D2"/>
    <w:rsid w:val="001B1199"/>
    <w:rsid w:val="001F7674"/>
    <w:rsid w:val="00246048"/>
    <w:rsid w:val="002722F8"/>
    <w:rsid w:val="00274269"/>
    <w:rsid w:val="00330BD5"/>
    <w:rsid w:val="00381AE1"/>
    <w:rsid w:val="003B2A4B"/>
    <w:rsid w:val="003B2E01"/>
    <w:rsid w:val="003D3418"/>
    <w:rsid w:val="003E3106"/>
    <w:rsid w:val="003F6A50"/>
    <w:rsid w:val="00415CA5"/>
    <w:rsid w:val="00487E4B"/>
    <w:rsid w:val="004920D7"/>
    <w:rsid w:val="00494190"/>
    <w:rsid w:val="004A0BF1"/>
    <w:rsid w:val="00532AB9"/>
    <w:rsid w:val="005A2FA7"/>
    <w:rsid w:val="005C56EB"/>
    <w:rsid w:val="005F21C6"/>
    <w:rsid w:val="00603E4E"/>
    <w:rsid w:val="00610425"/>
    <w:rsid w:val="00730C34"/>
    <w:rsid w:val="00785DF1"/>
    <w:rsid w:val="0079745A"/>
    <w:rsid w:val="007B0312"/>
    <w:rsid w:val="007D0975"/>
    <w:rsid w:val="00864AE8"/>
    <w:rsid w:val="008E3AD4"/>
    <w:rsid w:val="009147C5"/>
    <w:rsid w:val="0092514C"/>
    <w:rsid w:val="009942A9"/>
    <w:rsid w:val="00A0280B"/>
    <w:rsid w:val="00A422CB"/>
    <w:rsid w:val="00AD0BD0"/>
    <w:rsid w:val="00AF2F8C"/>
    <w:rsid w:val="00B45413"/>
    <w:rsid w:val="00B50587"/>
    <w:rsid w:val="00B55F4A"/>
    <w:rsid w:val="00B8323E"/>
    <w:rsid w:val="00B849E5"/>
    <w:rsid w:val="00BA7F88"/>
    <w:rsid w:val="00BD0098"/>
    <w:rsid w:val="00C32634"/>
    <w:rsid w:val="00C67F1C"/>
    <w:rsid w:val="00C87EC9"/>
    <w:rsid w:val="00C94D9D"/>
    <w:rsid w:val="00CA15F3"/>
    <w:rsid w:val="00D23475"/>
    <w:rsid w:val="00D61BE9"/>
    <w:rsid w:val="00D939AB"/>
    <w:rsid w:val="00DC0266"/>
    <w:rsid w:val="00E050D4"/>
    <w:rsid w:val="00E4049A"/>
    <w:rsid w:val="00E42445"/>
    <w:rsid w:val="00E47470"/>
    <w:rsid w:val="00F01A6D"/>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AF2F8C"/>
    <w:rPr>
      <w:color w:val="0000FF"/>
      <w:u w:val="single"/>
    </w:rPr>
  </w:style>
  <w:style w:type="paragraph" w:styleId="Sinespaciado">
    <w:name w:val="No Spacing"/>
    <w:uiPriority w:val="1"/>
    <w:qFormat/>
    <w:rsid w:val="0079745A"/>
    <w:rPr>
      <w:rFonts w:eastAsia="Times New Roman"/>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amaradirecta.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6B597-4F1B-4662-82D6-313C33A98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746</Words>
  <Characters>4105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3</cp:revision>
  <dcterms:created xsi:type="dcterms:W3CDTF">2020-06-04T00:27:00Z</dcterms:created>
  <dcterms:modified xsi:type="dcterms:W3CDTF">2020-06-04T00:30:00Z</dcterms:modified>
</cp:coreProperties>
</file>