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1B5DA" w14:textId="1FE77CBE" w:rsidR="00D15697" w:rsidRPr="00D15697" w:rsidRDefault="00D15697" w:rsidP="00D15697">
      <w:pPr>
        <w:jc w:val="center"/>
        <w:rPr>
          <w:b/>
          <w:bCs/>
        </w:rPr>
      </w:pPr>
      <w:r w:rsidRPr="00D15697">
        <w:rPr>
          <w:b/>
          <w:bCs/>
        </w:rPr>
        <w:t>DECLARACIÓN DE ACTIVOS</w:t>
      </w:r>
      <w:r>
        <w:rPr>
          <w:b/>
          <w:bCs/>
        </w:rPr>
        <w:t xml:space="preserve"> </w:t>
      </w:r>
      <w:r w:rsidRPr="00D15697">
        <w:rPr>
          <w:b/>
          <w:bCs/>
        </w:rPr>
        <w:t>TOTALES DEL PROPIETARIO PARA EFECTOS DE LA LIQUIDACIÓN DE LOS DERECHOS POR REGISTRO DE MATR</w:t>
      </w:r>
      <w:r>
        <w:rPr>
          <w:b/>
          <w:bCs/>
        </w:rPr>
        <w:t>Í</w:t>
      </w:r>
      <w:r w:rsidRPr="00D15697">
        <w:rPr>
          <w:b/>
          <w:bCs/>
        </w:rPr>
        <w:t xml:space="preserve">CULA </w:t>
      </w:r>
      <w:r>
        <w:rPr>
          <w:b/>
          <w:bCs/>
        </w:rPr>
        <w:t>O</w:t>
      </w:r>
      <w:r w:rsidRPr="00D15697">
        <w:rPr>
          <w:b/>
          <w:bCs/>
        </w:rPr>
        <w:t xml:space="preserve"> RENOVACIÓN DE ESTABLECIMIENTOS DE COMERCIO, SUCURSALES Y AGENCIAS</w:t>
      </w:r>
    </w:p>
    <w:p w14:paraId="3FBA20F2" w14:textId="77777777" w:rsidR="00D15697" w:rsidRDefault="00D15697" w:rsidP="00D15697"/>
    <w:p w14:paraId="628EB8F5" w14:textId="77777777" w:rsidR="00D15697" w:rsidRDefault="00D15697" w:rsidP="00D15697">
      <w:pPr>
        <w:jc w:val="both"/>
      </w:pPr>
      <w:r>
        <w:t>De conformidad con el artículo 2.2.2.46.1.2. del Decreto 1074 de 2015, para efectos de la liquidación de los derechos por registro de matrícula o renovación de establecimientos de comercio, sucursales y agencias, declaro que el Activo Total del propietario es el siguiente:</w:t>
      </w:r>
    </w:p>
    <w:p w14:paraId="3DF0E567" w14:textId="77777777" w:rsidR="00D15697" w:rsidRDefault="00D15697" w:rsidP="00D15697"/>
    <w:p w14:paraId="7DC6E361" w14:textId="77777777" w:rsidR="00D15697" w:rsidRDefault="00D15697" w:rsidP="00D15697">
      <w:r>
        <w:t>*Activo Total Año 2025: $ __________________________________</w:t>
      </w:r>
    </w:p>
    <w:p w14:paraId="185A6F11" w14:textId="5D9D7CBA" w:rsidR="00D15697" w:rsidRDefault="00D15697" w:rsidP="00D15697">
      <w:r>
        <w:tab/>
      </w:r>
    </w:p>
    <w:p w14:paraId="60638D68" w14:textId="2ED42EA4" w:rsidR="00D15697" w:rsidRDefault="00D15697" w:rsidP="00D15697">
      <w:r>
        <w:t>*Activo Total Año 2026: $ __________________________________</w:t>
      </w:r>
      <w:r>
        <w:tab/>
      </w:r>
    </w:p>
    <w:p w14:paraId="6634AB64" w14:textId="77777777" w:rsidR="00D15697" w:rsidRDefault="00D15697" w:rsidP="00D15697"/>
    <w:p w14:paraId="0DA008A7" w14:textId="77777777" w:rsidR="00D15697" w:rsidRDefault="00D15697" w:rsidP="00D15697">
      <w:r>
        <w:t>La información aquí suministrada hace parte del trámite de renovación para el año:</w:t>
      </w:r>
    </w:p>
    <w:p w14:paraId="3A860FF3" w14:textId="0B85E34A" w:rsidR="00D15697" w:rsidRDefault="00D15697" w:rsidP="00D15697">
      <w:r>
        <w:rPr>
          <w:noProof/>
          <w:sz w:val="27"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C2057" wp14:editId="668B9553">
                <wp:simplePos x="0" y="0"/>
                <wp:positionH relativeFrom="column">
                  <wp:posOffset>400050</wp:posOffset>
                </wp:positionH>
                <wp:positionV relativeFrom="paragraph">
                  <wp:posOffset>132080</wp:posOffset>
                </wp:positionV>
                <wp:extent cx="295275" cy="190500"/>
                <wp:effectExtent l="0" t="0" r="28575" b="19050"/>
                <wp:wrapNone/>
                <wp:docPr id="184213448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90500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EE85AC" id="Rectángulo: esquinas redondeadas 2" o:spid="_x0000_s1026" style="position:absolute;margin-left:31.5pt;margin-top:10.4pt;width:23.2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ar2bgIAADIFAAAOAAAAZHJzL2Uyb0RvYy54bWysVMFu2zAMvQ/YPwi6r7aDZl2COkXQosOA&#10;oA2aDj2rslQbkEWNUuJkXz9KdpyiLXYYdrElkXwknx51ebVvDdsp9A3YkhdnOWfKSqga+1Lyn4+3&#10;X75x5oOwlTBgVckPyvOrxedPl52bqwnUYCqFjECsn3eu5HUIbp5lXtaqFf4MnLJk1ICtCLTFl6xC&#10;0RF6a7JJnn/NOsDKIUjlPZ3e9Ea+SPhaKxnutfYqMFNyqi2kL6bvc/xmi0sxf0Hh6kYOZYh/qKIV&#10;jaWkI9SNCIJtsXkH1TYSwYMOZxLaDLRupEo9UDdF/qabTS2cSr0QOd6NNPn/Byvvdhu3RqKhc37u&#10;aRm72Gts45/qY/tE1mEkS+0Dk3Q4mU0nF1POJJmKWT7NE5nZKdihD98VtCwuSo6wtdUDXUjiSexW&#10;PlBW8j/6xYQWbhtj0qUYy7qSU5JpvKTsVF5ahYNRMcDYB6VZU8WCEnBSjro2yHaC7lxIqWwoelMt&#10;KtUfF1Tusd4xIlWTACOypkJG7AEgqvI9dt/G4B9DVRLeGJz/rbA+eIxImcGGMbhtLOBHAIa6GjL3&#10;/keSemoiS89QHdbIEHrZeydvG7qLlfBhLZB0ThNBsxvu6aMNEN0wrDirAX9/dB79SX5k5ayjuSm5&#10;/7UVqDgzPywJc1acn8dBS5vz6cWENvja8vzaYrftNdA1FfRKOJmW0T+Y41IjtE804suYlUzCSspd&#10;chnwuLkO/TzTIyHVcpncaLicCCu7cTKCR1ajzB73TwLdIMhASr6D44yJ+RtJ9r4x0sJyG0A3Sa8n&#10;Xge+aTCTcIZHJE7+633yOj11iz8AAAD//wMAUEsDBBQABgAIAAAAIQCVs2Hm3wAAAAgBAAAPAAAA&#10;ZHJzL2Rvd25yZXYueG1sTI/BSsNAEIbvgu+wjODNblpJ0DSTIgH1ImJrEXqbZNckNDsbstsmeXu3&#10;J3uc+Yd/vi/bTKYTZz241jLCchGB0FxZ1XKNsP9+fXgC4Tyxos6yRpi1g01+e5NRquzIW33e+VqE&#10;EnYpITTe96mUrmq0IbewveaQ/drBkA/jUEs10BjKTSdXUZRIQy2HDw31umh0ddydDMLH1zbevyUH&#10;qufjGJfLovh8/5kR7++mlzUIryf/fwwX/IAOeWAq7YmVEx1C8hhUPMIqCgaXPHqOQZQIcVjIPJPX&#10;AvkfAAAA//8DAFBLAQItABQABgAIAAAAIQC2gziS/gAAAOEBAAATAAAAAAAAAAAAAAAAAAAAAABb&#10;Q29udGVudF9UeXBlc10ueG1sUEsBAi0AFAAGAAgAAAAhADj9If/WAAAAlAEAAAsAAAAAAAAAAAAA&#10;AAAALwEAAF9yZWxzLy5yZWxzUEsBAi0AFAAGAAgAAAAhAMNlqvZuAgAAMgUAAA4AAAAAAAAAAAAA&#10;AAAALgIAAGRycy9lMm9Eb2MueG1sUEsBAi0AFAAGAAgAAAAhAJWzYebfAAAACAEAAA8AAAAAAAAA&#10;AAAAAAAAyAQAAGRycy9kb3ducmV2LnhtbFBLBQYAAAAABAAEAPMAAADUBQAAAAA=&#10;" filled="f" strokecolor="#030e13 [484]">
                <v:stroke joinstyle="miter"/>
              </v:roundrect>
            </w:pict>
          </mc:Fallback>
        </mc:AlternateContent>
      </w:r>
    </w:p>
    <w:p w14:paraId="4F78A2AB" w14:textId="316BF819" w:rsidR="00D15697" w:rsidRDefault="00D15697" w:rsidP="00D15697">
      <w:r>
        <w:t xml:space="preserve">2025 </w:t>
      </w:r>
    </w:p>
    <w:p w14:paraId="7B0085BA" w14:textId="2A6D3B37" w:rsidR="00D15697" w:rsidRDefault="00D15697" w:rsidP="00D15697">
      <w:r>
        <w:rPr>
          <w:noProof/>
          <w:sz w:val="27"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4040E9" wp14:editId="35B979B7">
                <wp:simplePos x="0" y="0"/>
                <wp:positionH relativeFrom="column">
                  <wp:posOffset>415290</wp:posOffset>
                </wp:positionH>
                <wp:positionV relativeFrom="paragraph">
                  <wp:posOffset>114300</wp:posOffset>
                </wp:positionV>
                <wp:extent cx="295275" cy="190500"/>
                <wp:effectExtent l="0" t="0" r="28575" b="19050"/>
                <wp:wrapNone/>
                <wp:docPr id="1373678646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90500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A2785F9" id="Rectángulo: esquinas redondeadas 2" o:spid="_x0000_s1026" style="position:absolute;margin-left:32.7pt;margin-top:9pt;width:23.2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ar2bgIAADIFAAAOAAAAZHJzL2Uyb0RvYy54bWysVMFu2zAMvQ/YPwi6r7aDZl2COkXQosOA&#10;oA2aDj2rslQbkEWNUuJkXz9KdpyiLXYYdrElkXwknx51ebVvDdsp9A3YkhdnOWfKSqga+1Lyn4+3&#10;X75x5oOwlTBgVckPyvOrxedPl52bqwnUYCqFjECsn3eu5HUIbp5lXtaqFf4MnLJk1ICtCLTFl6xC&#10;0RF6a7JJnn/NOsDKIUjlPZ3e9Ea+SPhaKxnutfYqMFNyqi2kL6bvc/xmi0sxf0Hh6kYOZYh/qKIV&#10;jaWkI9SNCIJtsXkH1TYSwYMOZxLaDLRupEo9UDdF/qabTS2cSr0QOd6NNPn/Byvvdhu3RqKhc37u&#10;aRm72Gts45/qY/tE1mEkS+0Dk3Q4mU0nF1POJJmKWT7NE5nZKdihD98VtCwuSo6wtdUDXUjiSexW&#10;PlBW8j/6xYQWbhtj0qUYy7qSU5JpvKTsVF5ahYNRMcDYB6VZU8WCEnBSjro2yHaC7lxIqWwoelMt&#10;KtUfF1Tusd4xIlWTACOypkJG7AEgqvI9dt/G4B9DVRLeGJz/rbA+eIxImcGGMbhtLOBHAIa6GjL3&#10;/keSemoiS89QHdbIEHrZeydvG7qLlfBhLZB0ThNBsxvu6aMNEN0wrDirAX9/dB79SX5k5ayjuSm5&#10;/7UVqDgzPywJc1acn8dBS5vz6cWENvja8vzaYrftNdA1FfRKOJmW0T+Y41IjtE804suYlUzCSspd&#10;chnwuLkO/TzTIyHVcpncaLicCCu7cTKCR1ajzB73TwLdIMhASr6D44yJ+RtJ9r4x0sJyG0A3Sa8n&#10;Xge+aTCTcIZHJE7+633yOj11iz8AAAD//wMAUEsDBBQABgAIAAAAIQCqd3IW3gAAAAgBAAAPAAAA&#10;ZHJzL2Rvd25yZXYueG1sTI9BT4NAEIXvJv6HzZh4swumkIosjSFRL8bY2ph4G9gVSNlZwm4L/Hun&#10;Jz3Oey9vvpdvZ9uLsxl950hBvIpAGKqd7qhRcPh8vtuA8AFJY+/IKFiMh21xfZVjpt1EO3Peh0Zw&#10;CfkMFbQhDJmUvm6NRb9ygyH2ftxoMfA5NlKPOHG57eV9FKXSYkf8ocXBlK2pj/uTVfD2sUsOL+k3&#10;NstxSqq4LN9fvxalbm/mp0cQwczhLwwXfEaHgpkqdyLtRa8gTdacZH3Dky5+HD+AqBSsWZBFLv8P&#10;KH4BAAD//wMAUEsBAi0AFAAGAAgAAAAhALaDOJL+AAAA4QEAABMAAAAAAAAAAAAAAAAAAAAAAFtD&#10;b250ZW50X1R5cGVzXS54bWxQSwECLQAUAAYACAAAACEAOP0h/9YAAACUAQAACwAAAAAAAAAAAAAA&#10;AAAvAQAAX3JlbHMvLnJlbHNQSwECLQAUAAYACAAAACEAw2Wq9m4CAAAyBQAADgAAAAAAAAAAAAAA&#10;AAAuAgAAZHJzL2Uyb0RvYy54bWxQSwECLQAUAAYACAAAACEAqndyFt4AAAAIAQAADwAAAAAAAAAA&#10;AAAAAADIBAAAZHJzL2Rvd25yZXYueG1sUEsFBgAAAAAEAAQA8wAAANMFAAAAAA==&#10;" filled="f" strokecolor="#030e13 [484]">
                <v:stroke joinstyle="miter"/>
              </v:roundrect>
            </w:pict>
          </mc:Fallback>
        </mc:AlternateContent>
      </w:r>
    </w:p>
    <w:p w14:paraId="62055635" w14:textId="77777777" w:rsidR="00D15697" w:rsidRDefault="00D15697" w:rsidP="00D15697">
      <w:r>
        <w:t xml:space="preserve">2026  </w:t>
      </w:r>
    </w:p>
    <w:p w14:paraId="6A695FCD" w14:textId="5B9E533F" w:rsidR="00D15697" w:rsidRDefault="00B85A61" w:rsidP="00D15697">
      <w:r>
        <w:rPr>
          <w:noProof/>
          <w:sz w:val="27"/>
          <w:lang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312A7D" wp14:editId="791B047E">
                <wp:simplePos x="0" y="0"/>
                <wp:positionH relativeFrom="column">
                  <wp:posOffset>691515</wp:posOffset>
                </wp:positionH>
                <wp:positionV relativeFrom="paragraph">
                  <wp:posOffset>93345</wp:posOffset>
                </wp:positionV>
                <wp:extent cx="295275" cy="200025"/>
                <wp:effectExtent l="0" t="0" r="28575" b="28575"/>
                <wp:wrapNone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0025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44BE742" id="Rectángulo: esquinas redondeadas 2" o:spid="_x0000_s1026" style="position:absolute;margin-left:54.45pt;margin-top:7.35pt;width:23.2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V9lgIAAHAFAAAOAAAAZHJzL2Uyb0RvYy54bWysVM1u2zAMvg/YOwi6r06MZF2NOkXQIsOA&#10;oi3aDj2rshQbkEWNUuJkb7Nn2YuNkh03aIsdhl1kSiQ//vgjzy92rWFbhb4BW/LpyYQzZSVUjV2X&#10;/Pvj6tMXznwQthIGrCr5Xnl+sfj44bxzhcqhBlMpZARifdG5ktchuCLLvKxVK/wJOGVJqQFbEeiK&#10;66xC0RF6a7J8MvmcdYCVQ5DKe3q96pV8kfC1VjLcau1VYKbklFtIJ6bzOZ7Z4lwUaxSubuSQhviH&#10;LFrRWAo6Ql2JINgGmzdQbSMRPOhwIqHNQOtGqlQDVTOdvKrmoRZOpVqoOd6NbfL/D1bebO+QNVXJ&#10;c86saOkX3VPTfv+y642Bgin/Y9NY4RmqCmylREVyHtvWOV+Q94O7w+HmSYw92Gls45eqY7vU6v3Y&#10;arULTNJjfjbPT+ecSVLRf5zk84iZvTg79OGrgpZFoeQIG1vFzFKXxfbah97+YBcDWlg1xtC7KIxl&#10;XckpSI8bk+3TS1LYG9Vb3StN1ceEEnDinbo0yLaCGCOkVDZMe1UtKtU/T+eU8ZDv6JGyN5YAI7Km&#10;REbsASBy+i12X8ZgH11Vou3oPPlbYr3z6JEigw2jc9tYwPcADFU1RO7tKf2j1kTxGao9cQOhHxrv&#10;5Kqhf3EtfLgTSFNC80STH27p0Aao3TBInNWAP997j/ZEXtJy1tHUlZz4JVBxZr5ZovXZdDaLY5ou&#10;s/lpThc81jwfa+ymvQT6TVPaMU4mMdoHcxA1QvtEC2IZo5JKWEmxSy4DHi6Xod8GtGKkWi6TGY2m&#10;E+HaPjgZwWNXI80ed08C3UDIQEy+gcOEiuIVJXvb6GlhuQmgm8TXl74O/aaxTsQZVlDcG8f3ZPWy&#10;KBd/AAAA//8DAFBLAwQUAAYACAAAACEAdAmo3OAAAAAJAQAADwAAAGRycy9kb3ducmV2LnhtbEyP&#10;wU6DQBCG7ya+w2ZMvNmlDWClLI0hUS/G2NqY9DbACKTsLGG3Bd7e7Ulv82e+/PNNup10Jy402Naw&#10;guUiAEFcmqrlWsHh6+VhDcI65Ao7w6RgJgvb7PYmxaQyI+/osne18CVsE1TQONcnUtqyIY12YXpi&#10;v/sxg0bn41DLasDRl+tOroIglhpb9hca7ClvqDztz1rB++cuOrzGR6zn0xgVyzz/ePuelbq/m543&#10;IBxN7g+Gq75Xh8w7FebMlRWdz8H6yaN+CB9BXIEoCkEUCsJ4BTJL5f8Psl8AAAD//wMAUEsBAi0A&#10;FAAGAAgAAAAhALaDOJL+AAAA4QEAABMAAAAAAAAAAAAAAAAAAAAAAFtDb250ZW50X1R5cGVzXS54&#10;bWxQSwECLQAUAAYACAAAACEAOP0h/9YAAACUAQAACwAAAAAAAAAAAAAAAAAvAQAAX3JlbHMvLnJl&#10;bHNQSwECLQAUAAYACAAAACEArCV1fZYCAABwBQAADgAAAAAAAAAAAAAAAAAuAgAAZHJzL2Uyb0Rv&#10;Yy54bWxQSwECLQAUAAYACAAAACEAdAmo3OAAAAAJAQAADwAAAAAAAAAAAAAAAADwBAAAZHJzL2Rv&#10;d25yZXYueG1sUEsFBgAAAAAEAAQA8wAAAP0FAAAAAA==&#10;" filled="f" strokecolor="#030e13 [484]">
                <v:stroke joinstyle="miter"/>
              </v:roundrect>
            </w:pict>
          </mc:Fallback>
        </mc:AlternateContent>
      </w:r>
    </w:p>
    <w:p w14:paraId="01C9122A" w14:textId="1603634A" w:rsidR="00D15697" w:rsidRDefault="00B85A61" w:rsidP="00D15697">
      <w:pPr>
        <w:jc w:val="both"/>
      </w:pPr>
      <w:r>
        <w:t>Matrícula</w:t>
      </w:r>
      <w:r w:rsidR="00416CAA">
        <w:t xml:space="preserve">  </w:t>
      </w:r>
      <w:r>
        <w:t xml:space="preserve">         </w:t>
      </w:r>
      <w:r w:rsidR="00D15697">
        <w:t xml:space="preserve"> </w:t>
      </w:r>
      <w:r w:rsidR="00CD183B">
        <w:t xml:space="preserve">  </w:t>
      </w:r>
      <w:r w:rsidR="00C05466">
        <w:t xml:space="preserve">  </w:t>
      </w:r>
      <w:r w:rsidR="00392964">
        <w:t xml:space="preserve"> ,</w:t>
      </w:r>
      <w:r>
        <w:t xml:space="preserve"> </w:t>
      </w:r>
      <w:r w:rsidR="00D15697">
        <w:t>del establecimiento de comercio, sucursal o agencia solicitado y se entiende debidamente firmado con la suscripción del formulario RUES presentado para el efecto.</w:t>
      </w:r>
    </w:p>
    <w:p w14:paraId="6D962795" w14:textId="77777777" w:rsidR="00B85A61" w:rsidRDefault="00B85A61" w:rsidP="00D15697">
      <w:pPr>
        <w:jc w:val="both"/>
      </w:pPr>
    </w:p>
    <w:p w14:paraId="19CA7FBF" w14:textId="77777777" w:rsidR="00D15697" w:rsidRDefault="00D15697" w:rsidP="00D15697">
      <w:pPr>
        <w:jc w:val="both"/>
      </w:pPr>
      <w:r>
        <w:t>*Nota: Expresar la cifra en pesos colombianos, sin decimales. Los datos deben corresponder a los estados financieros con corte al 31 de diciembre del año anterior, aún en el caso de que se haga cortes semestrales, o al balance de apertura.</w:t>
      </w:r>
    </w:p>
    <w:p w14:paraId="0BF3DF14" w14:textId="77777777" w:rsidR="00D15697" w:rsidRDefault="00D15697" w:rsidP="00D15697">
      <w:pPr>
        <w:jc w:val="both"/>
      </w:pPr>
    </w:p>
    <w:p w14:paraId="0893757E" w14:textId="77777777" w:rsidR="00D15697" w:rsidRDefault="00D15697" w:rsidP="00D15697">
      <w:pPr>
        <w:jc w:val="both"/>
      </w:pPr>
      <w:r>
        <w:t>Instrucciones. el presente formato se usa en los siguientes eventos:</w:t>
      </w:r>
    </w:p>
    <w:p w14:paraId="1C0F289C" w14:textId="77777777" w:rsidR="00D15697" w:rsidRDefault="00D15697" w:rsidP="00D15697">
      <w:pPr>
        <w:jc w:val="both"/>
      </w:pPr>
    </w:p>
    <w:p w14:paraId="0C95A73E" w14:textId="77777777" w:rsidR="00D15697" w:rsidRDefault="00D15697" w:rsidP="00D15697">
      <w:pPr>
        <w:jc w:val="both"/>
      </w:pPr>
      <w:r>
        <w:t>•</w:t>
      </w:r>
      <w:r>
        <w:tab/>
        <w:t>Si su propietario es una persona natural, sociedad o entidad sin ánimo de lucro que NO se encuentra matriculado o inscrito en los registros públicos que administran las Cámaras de Comercio.</w:t>
      </w:r>
    </w:p>
    <w:p w14:paraId="643D9C56" w14:textId="77777777" w:rsidR="00D15697" w:rsidRDefault="00D15697" w:rsidP="00D15697">
      <w:pPr>
        <w:jc w:val="both"/>
      </w:pPr>
    </w:p>
    <w:p w14:paraId="2AA36C88" w14:textId="77777777" w:rsidR="00D15697" w:rsidRDefault="00D15697" w:rsidP="00D15697">
      <w:pPr>
        <w:jc w:val="both"/>
      </w:pPr>
      <w:r>
        <w:t>•</w:t>
      </w:r>
      <w:r>
        <w:tab/>
        <w:t>Si su propietario es una persona natural, sociedad o entidad sin ánimo de lucro que se encuentra matriculado o inscrito en una cámara de comercio diferente a donde está el establecimiento de comercio, la sucursal o agencia a renovar.</w:t>
      </w:r>
    </w:p>
    <w:p w14:paraId="5A87565A" w14:textId="77777777" w:rsidR="00D15697" w:rsidRDefault="00D15697" w:rsidP="00D15697">
      <w:pPr>
        <w:jc w:val="both"/>
      </w:pPr>
    </w:p>
    <w:p w14:paraId="057C1A57" w14:textId="1F5976C8" w:rsidR="00D15697" w:rsidRDefault="00D15697" w:rsidP="00D15697">
      <w:pPr>
        <w:jc w:val="both"/>
      </w:pPr>
      <w:r>
        <w:t>•</w:t>
      </w:r>
      <w:r>
        <w:tab/>
        <w:t xml:space="preserve">Si su propietario es una persona natural que ha inscrito antes del 2025 en el Registro Mercantil </w:t>
      </w:r>
      <w:r w:rsidR="000A0E41">
        <w:t>la “</w:t>
      </w:r>
      <w:r>
        <w:t>perdido la calidad de comerciante</w:t>
      </w:r>
      <w:r w:rsidR="000A0E41">
        <w:t>”</w:t>
      </w:r>
      <w:r>
        <w:t>.</w:t>
      </w:r>
    </w:p>
    <w:p w14:paraId="050B3ED2" w14:textId="77777777" w:rsidR="00D15697" w:rsidRDefault="00D15697" w:rsidP="00D15697">
      <w:pPr>
        <w:jc w:val="both"/>
      </w:pPr>
    </w:p>
    <w:p w14:paraId="1B75AF25" w14:textId="77777777" w:rsidR="00D15697" w:rsidRDefault="00D15697" w:rsidP="00D15697">
      <w:pPr>
        <w:jc w:val="both"/>
      </w:pPr>
      <w:r>
        <w:t>•</w:t>
      </w:r>
      <w:r>
        <w:tab/>
        <w:t>Si su propietario es una sociedad o entidad sin ánimo de lucro que ha inscrito antes del 2025 en los registros públicos su disolución y que se encuentra en estado de liquidación.</w:t>
      </w:r>
    </w:p>
    <w:p w14:paraId="0CCCE268" w14:textId="77777777" w:rsidR="00D15697" w:rsidRDefault="00D15697" w:rsidP="00D15697">
      <w:pPr>
        <w:jc w:val="both"/>
      </w:pPr>
    </w:p>
    <w:p w14:paraId="22F6D5B4" w14:textId="2B165998" w:rsidR="001A31DC" w:rsidRDefault="00D15697" w:rsidP="00D15697">
      <w:pPr>
        <w:jc w:val="both"/>
      </w:pPr>
      <w:r>
        <w:t>•</w:t>
      </w:r>
      <w:r>
        <w:tab/>
        <w:t>Cuando tenga varios propietarios (en copropiedad o sociedad de hecho).</w:t>
      </w:r>
    </w:p>
    <w:p w14:paraId="22ADCABF" w14:textId="77777777" w:rsidR="00083C19" w:rsidRDefault="00083C19" w:rsidP="00D15697">
      <w:pPr>
        <w:jc w:val="both"/>
      </w:pPr>
    </w:p>
    <w:p w14:paraId="3E04D3B9" w14:textId="77777777" w:rsidR="00083C19" w:rsidRPr="00083C19" w:rsidRDefault="00083C19" w:rsidP="00083C19">
      <w:pPr>
        <w:spacing w:before="100" w:beforeAutospacing="1" w:after="100" w:afterAutospacing="1"/>
        <w:jc w:val="both"/>
        <w:rPr>
          <w:b/>
        </w:rPr>
      </w:pPr>
      <w:bookmarkStart w:id="0" w:name="_GoBack"/>
      <w:bookmarkEnd w:id="0"/>
      <w:r w:rsidRPr="00083C19">
        <w:rPr>
          <w:rFonts w:ascii="Segoe UI" w:eastAsia="Times New Roman" w:hAnsi="Segoe UI" w:cs="Segoe UI"/>
          <w:kern w:val="0"/>
          <w:sz w:val="21"/>
          <w:szCs w:val="21"/>
          <w:lang w:eastAsia="es-CO"/>
          <w14:ligatures w14:val="none"/>
        </w:rPr>
        <w:t> </w:t>
      </w:r>
      <w:r w:rsidRPr="00083C19">
        <w:rPr>
          <w:b/>
        </w:rPr>
        <w:t>La información antes suministrada hace parte del trámite solicitado (matricula o renovación) y se entiende firmado con la suscripción del formulario RUES.</w:t>
      </w:r>
    </w:p>
    <w:p w14:paraId="5DB82881" w14:textId="591BA213" w:rsidR="00083C19" w:rsidRDefault="00083C19" w:rsidP="00083C19">
      <w:pPr>
        <w:jc w:val="both"/>
      </w:pPr>
    </w:p>
    <w:sectPr w:rsidR="00083C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97"/>
    <w:rsid w:val="00083C19"/>
    <w:rsid w:val="000A0E41"/>
    <w:rsid w:val="001A31DC"/>
    <w:rsid w:val="00275D07"/>
    <w:rsid w:val="00392964"/>
    <w:rsid w:val="00416CAA"/>
    <w:rsid w:val="006011F8"/>
    <w:rsid w:val="0078731D"/>
    <w:rsid w:val="00866766"/>
    <w:rsid w:val="00B85A61"/>
    <w:rsid w:val="00C05466"/>
    <w:rsid w:val="00C30C49"/>
    <w:rsid w:val="00CD183B"/>
    <w:rsid w:val="00D15697"/>
    <w:rsid w:val="00F4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6751"/>
  <w15:chartTrackingRefBased/>
  <w15:docId w15:val="{13A0747C-A63B-4543-BC90-74F11C0E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15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15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5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15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15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156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156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156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156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15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15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5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1569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1569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156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1569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156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1569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D156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D15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156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15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156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1569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1569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1569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15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1569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1569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83C1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Yelitza Hernandez Forero</dc:creator>
  <cp:keywords/>
  <dc:description/>
  <cp:lastModifiedBy>TRAMITES R.U.E.</cp:lastModifiedBy>
  <cp:revision>10</cp:revision>
  <dcterms:created xsi:type="dcterms:W3CDTF">2026-01-27T13:30:00Z</dcterms:created>
  <dcterms:modified xsi:type="dcterms:W3CDTF">2026-02-02T14:43:00Z</dcterms:modified>
</cp:coreProperties>
</file>